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04A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校级重大、校级一般科研项目中期考核线上办理流程</w:t>
      </w:r>
    </w:p>
    <w:p w:rsidR="00F3004A" w:rsidRDefault="00F3004A">
      <w:pPr>
        <w:jc w:val="center"/>
        <w:rPr>
          <w:sz w:val="24"/>
          <w:szCs w:val="24"/>
        </w:rPr>
      </w:pPr>
    </w:p>
    <w:p w:rsidR="00F3004A" w:rsidRDefault="00F3004A">
      <w:pPr>
        <w:jc w:val="center"/>
        <w:rPr>
          <w:sz w:val="24"/>
          <w:szCs w:val="24"/>
        </w:rPr>
      </w:pPr>
    </w:p>
    <w:p w:rsidR="00F3004A" w:rsidRDefault="00000000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5274310" cy="4341495"/>
                <wp:effectExtent l="0" t="0" r="0" b="0"/>
                <wp:docPr id="6" name="画布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文本框 1"/>
                        <wps:cNvSpPr txBox="1"/>
                        <wps:spPr>
                          <a:xfrm>
                            <a:off x="1179830" y="19685"/>
                            <a:ext cx="3324860" cy="495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F3004A" w:rsidRDefault="00000000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项目负责人将《中期检查报告书》和项目成果的电子版通过</w:t>
                              </w: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OA</w:t>
                              </w: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系统（行政请示流程）提交所属单位领导审批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" name="文本框 2"/>
                        <wps:cNvSpPr txBox="1"/>
                        <wps:spPr>
                          <a:xfrm>
                            <a:off x="1669774" y="884237"/>
                            <a:ext cx="1990666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F3004A" w:rsidRDefault="00000000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所属单位领导审批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文本框 3"/>
                        <wps:cNvSpPr txBox="1"/>
                        <wps:spPr>
                          <a:xfrm>
                            <a:off x="1524001" y="1713084"/>
                            <a:ext cx="2281766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F3004A" w:rsidRDefault="00000000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科研处分管副处长（</w:t>
                              </w:r>
                              <w:r w:rsidR="003264EF"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潘鸣威</w:t>
                              </w: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）审批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文本框 4"/>
                        <wps:cNvSpPr txBox="1"/>
                        <wps:spPr>
                          <a:xfrm>
                            <a:off x="1665191" y="2568476"/>
                            <a:ext cx="1967865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F3004A" w:rsidRDefault="00000000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科研处分管人员登入系统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5"/>
                        <wps:cNvSpPr txBox="1"/>
                        <wps:spPr>
                          <a:xfrm>
                            <a:off x="1647888" y="3417135"/>
                            <a:ext cx="1970405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F3004A" w:rsidRDefault="00000000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财务处分管人员办理拨款手续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下箭头 13"/>
                        <wps:cNvSpPr/>
                        <wps:spPr>
                          <a:xfrm>
                            <a:off x="2527379" y="559431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下箭头 14"/>
                        <wps:cNvSpPr/>
                        <wps:spPr>
                          <a:xfrm>
                            <a:off x="2518860" y="1408517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下箭头 15"/>
                        <wps:cNvSpPr/>
                        <wps:spPr>
                          <a:xfrm>
                            <a:off x="2518860" y="2257603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下箭头 16"/>
                        <wps:cNvSpPr/>
                        <wps:spPr>
                          <a:xfrm>
                            <a:off x="2527379" y="3112368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肘形连接符 17"/>
                        <wps:cNvCnPr>
                          <a:stCxn id="8" idx="1"/>
                          <a:endCxn id="7" idx="1"/>
                        </wps:cNvCnPr>
                        <wps:spPr>
                          <a:xfrm rot="10800000">
                            <a:off x="1179830" y="267335"/>
                            <a:ext cx="490220" cy="859155"/>
                          </a:xfrm>
                          <a:prstGeom prst="bentConnector3">
                            <a:avLst>
                              <a:gd name="adj1" fmla="val 148575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肘形连接符 18"/>
                        <wps:cNvCnPr>
                          <a:stCxn id="9" idx="1"/>
                          <a:endCxn id="7" idx="1"/>
                        </wps:cNvCnPr>
                        <wps:spPr>
                          <a:xfrm rot="10800000">
                            <a:off x="1179830" y="267335"/>
                            <a:ext cx="344170" cy="1688465"/>
                          </a:xfrm>
                          <a:prstGeom prst="bentConnector3">
                            <a:avLst>
                              <a:gd name="adj1" fmla="val 169188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肘形连接符 20"/>
                        <wps:cNvCnPr>
                          <a:stCxn id="11" idx="2"/>
                          <a:endCxn id="7" idx="3"/>
                        </wps:cNvCnPr>
                        <wps:spPr>
                          <a:xfrm rot="5400000" flipH="1" flipV="1">
                            <a:off x="1639570" y="1149033"/>
                            <a:ext cx="3634740" cy="1871345"/>
                          </a:xfrm>
                          <a:prstGeom prst="bentConnector4">
                            <a:avLst>
                              <a:gd name="adj1" fmla="val -6543"/>
                              <a:gd name="adj2" fmla="val 118714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976874" y="749686"/>
                            <a:ext cx="624745" cy="3180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3004A" w:rsidRDefault="00000000">
                              <w:r>
                                <w:rPr>
                                  <w:rFonts w:hint="eastAsia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2" name="文本框 21"/>
                        <wps:cNvSpPr txBox="1"/>
                        <wps:spPr>
                          <a:xfrm>
                            <a:off x="992169" y="1594197"/>
                            <a:ext cx="624205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3004A" w:rsidRDefault="00000000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2882347" y="1408513"/>
                            <a:ext cx="624745" cy="318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3004A" w:rsidRDefault="00000000">
                              <w:r>
                                <w:rPr>
                                  <w:rFonts w:hint="eastAsia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2862469" y="2232041"/>
                            <a:ext cx="624745" cy="318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3004A" w:rsidRDefault="00000000">
                              <w:r>
                                <w:rPr>
                                  <w:rFonts w:hint="eastAsia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5" name="文本框 25"/>
                        <wps:cNvSpPr txBox="1"/>
                        <wps:spPr>
                          <a:xfrm>
                            <a:off x="2788635" y="3881916"/>
                            <a:ext cx="829658" cy="318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3004A" w:rsidRDefault="00000000">
                              <w:r>
                                <w:rPr>
                                  <w:rFonts w:hint="eastAsia"/>
                                </w:rPr>
                                <w:t>办理完毕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6" o:spid="_x0000_s1026" editas="canvas" style="width:415.3pt;height:341.85pt;mso-position-horizontal-relative:char;mso-position-vertical-relative:line" coordsize="52743,43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4341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" o:spid="_x0000_s1028" type="#_x0000_t202" style="position:absolute;left:11798;top:196;width:3324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F3004A" w:rsidRDefault="00000000">
                        <w:pPr>
                          <w:pStyle w:val="a3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项目负责人将《中期检查报告书》和项目成果的电子版通过</w:t>
                        </w:r>
                        <w:r>
                          <w:rPr>
                            <w:rFonts w:ascii="Times New Roman" w:hAnsi="Times New Roman" w:cs="Times New Roman"/>
                            <w:kern w:val="2"/>
                            <w:sz w:val="21"/>
                            <w:szCs w:val="21"/>
                          </w:rPr>
                          <w:t>OA</w:t>
                        </w: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系统（行政请示流程）提交所属单位领导审批</w:t>
                        </w:r>
                      </w:p>
                    </w:txbxContent>
                  </v:textbox>
                </v:shape>
                <v:shape id="文本框 2" o:spid="_x0000_s1029" type="#_x0000_t202" style="position:absolute;left:16697;top:8842;width:19907;height:4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" fillcolor="white [3201]" strokeweight=".5pt">
                  <v:textbox>
                    <w:txbxContent>
                      <w:p w:rsidR="00F3004A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所属单位领导审批</w:t>
                        </w:r>
                      </w:p>
                    </w:txbxContent>
                  </v:textbox>
                </v:shape>
                <v:shape id="文本框 3" o:spid="_x0000_s1030" type="#_x0000_t202" style="position:absolute;left:15240;top:17130;width:22817;height:4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" fillcolor="white [3201]" strokeweight=".5pt">
                  <v:textbox>
                    <w:txbxContent>
                      <w:p w:rsidR="00F3004A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科研处分管副处长（</w:t>
                        </w:r>
                        <w:r w:rsidR="003264EF"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潘鸣威</w:t>
                        </w: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）审批</w:t>
                        </w:r>
                      </w:p>
                    </w:txbxContent>
                  </v:textbox>
                </v:shape>
                <v:shape id="文本框 4" o:spid="_x0000_s1031" type="#_x0000_t202" style="position:absolute;left:16651;top:25684;width:19679;height:4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" fillcolor="white [3201]" strokeweight=".5pt">
                  <v:textbox>
                    <w:txbxContent>
                      <w:p w:rsidR="00F3004A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科研处分管人员登入系统</w:t>
                        </w:r>
                      </w:p>
                    </w:txbxContent>
                  </v:textbox>
                </v:shape>
                <v:shape id="文本框 5" o:spid="_x0000_s1032" type="#_x0000_t202" style="position:absolute;left:16478;top:34171;width:19704;height:4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" fillcolor="white [3201]" strokeweight=".5pt">
                  <v:textbox>
                    <w:txbxContent>
                      <w:p w:rsidR="00F3004A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财务处分管人员办理拨款手续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13" o:spid="_x0000_s1033" type="#_x0000_t67" style="position:absolute;left:25273;top:5594;width:2897;height:2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" adj="10800" fillcolor="#5b9bd5 [3204]" strokecolor="#1f4d78 [1604]" strokeweight="1pt"/>
                <v:shape id="下箭头 14" o:spid="_x0000_s1034" type="#_x0000_t67" style="position:absolute;left:25188;top:14085;width:2897;height:2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" adj="10800" fillcolor="#5b9bd5 [3204]" strokecolor="#1f4d78 [1604]" strokeweight="1pt"/>
                <v:shape id="下箭头 15" o:spid="_x0000_s1035" type="#_x0000_t67" style="position:absolute;left:25188;top:22576;width:2897;height:2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" adj="10800" fillcolor="#5b9bd5 [3204]" strokecolor="#1f4d78 [1604]" strokeweight="1pt"/>
                <v:shape id="下箭头 16" o:spid="_x0000_s1036" type="#_x0000_t67" style="position:absolute;left:25273;top:31123;width:2897;height:2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" adj="10800" fillcolor="#5b9bd5 [3204]" strokecolor="#1f4d78 [1604]" strokeweight="1pt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连接符 17" o:spid="_x0000_s1037" type="#_x0000_t34" style="position:absolute;left:11798;top:2673;width:4902;height:8591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" adj="32092" strokecolor="#5b9bd5 [3204]" strokeweight=".5pt">
                  <v:stroke endarrow="block"/>
                </v:shape>
                <v:shape id="肘形连接符 18" o:spid="_x0000_s1038" type="#_x0000_t34" style="position:absolute;left:11798;top:2673;width:3442;height:16885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" adj="36545" strokecolor="#5b9bd5 [3204]" strokeweight=".5pt">
                  <v:stroke endarrow="block"/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肘形连接符 20" o:spid="_x0000_s1039" type="#_x0000_t35" style="position:absolute;left:16395;top:11490;width:36347;height:18714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" adj="-1413,25642" strokecolor="#5b9bd5 [3204]" strokeweight=".5pt">
                  <v:stroke endarrow="block"/>
                </v:shape>
                <v:shape id="文本框 21" o:spid="_x0000_s1040" type="#_x0000_t202" style="position:absolute;left:9768;top:7496;width:6248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:rsidR="00F3004A" w:rsidRDefault="00000000">
                        <w:r>
                          <w:rPr>
                            <w:rFonts w:hint="eastAsia"/>
                          </w:rPr>
                          <w:t>不同意</w:t>
                        </w:r>
                      </w:p>
                    </w:txbxContent>
                  </v:textbox>
                </v:shape>
                <v:shape id="文本框 21" o:spid="_x0000_s1041" type="#_x0000_t202" style="position:absolute;left:9921;top:15941;width:6242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:rsidR="00F3004A" w:rsidRDefault="00000000">
                        <w:pPr>
                          <w:pStyle w:val="a3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不同意</w:t>
                        </w:r>
                      </w:p>
                    </w:txbxContent>
                  </v:textbox>
                </v:shape>
                <v:shape id="文本框 23" o:spid="_x0000_s1042" type="#_x0000_t202" style="position:absolute;left:28823;top:14085;width:6247;height:3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:rsidR="00F3004A" w:rsidRDefault="00000000">
                        <w:r>
                          <w:rPr>
                            <w:rFonts w:hint="eastAsia"/>
                          </w:rPr>
                          <w:t>同意</w:t>
                        </w:r>
                      </w:p>
                    </w:txbxContent>
                  </v:textbox>
                </v:shape>
                <v:shape id="文本框 24" o:spid="_x0000_s1043" type="#_x0000_t202" style="position:absolute;left:28624;top:22320;width:6248;height:3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:rsidR="00F3004A" w:rsidRDefault="00000000">
                        <w:r>
                          <w:rPr>
                            <w:rFonts w:hint="eastAsia"/>
                          </w:rPr>
                          <w:t>同意</w:t>
                        </w:r>
                      </w:p>
                    </w:txbxContent>
                  </v:textbox>
                </v:shape>
                <v:shape id="文本框 25" o:spid="_x0000_s1044" type="#_x0000_t202" style="position:absolute;left:27886;top:38819;width:8296;height:3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:rsidR="00F3004A" w:rsidRDefault="00000000">
                        <w:r>
                          <w:rPr>
                            <w:rFonts w:hint="eastAsia"/>
                          </w:rPr>
                          <w:t>办理完毕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3004A" w:rsidRDefault="00F3004A"/>
    <w:p w:rsidR="00F3004A" w:rsidRDefault="00F3004A"/>
    <w:p w:rsidR="00F3004A" w:rsidRDefault="00F3004A"/>
    <w:p w:rsidR="00F3004A" w:rsidRDefault="00F3004A"/>
    <w:p w:rsidR="00F3004A" w:rsidRDefault="00F3004A"/>
    <w:p w:rsidR="00F3004A" w:rsidRDefault="00F3004A"/>
    <w:p w:rsidR="00F3004A" w:rsidRDefault="00F3004A"/>
    <w:p w:rsidR="00F3004A" w:rsidRDefault="00F3004A"/>
    <w:p w:rsidR="00F3004A" w:rsidRDefault="00F3004A"/>
    <w:p w:rsidR="00F3004A" w:rsidRDefault="00F3004A"/>
    <w:p w:rsidR="00F3004A" w:rsidRDefault="00F3004A"/>
    <w:p w:rsidR="00F3004A" w:rsidRDefault="00F3004A"/>
    <w:p w:rsidR="00F3004A" w:rsidRDefault="00F3004A"/>
    <w:p w:rsidR="00F3004A" w:rsidRDefault="00F3004A"/>
    <w:p w:rsidR="00F3004A" w:rsidRDefault="00F3004A"/>
    <w:p w:rsidR="00F3004A" w:rsidRDefault="00F3004A"/>
    <w:sectPr w:rsidR="00F30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7F"/>
    <w:rsid w:val="00010BA0"/>
    <w:rsid w:val="00052CCE"/>
    <w:rsid w:val="003264EF"/>
    <w:rsid w:val="005E3F68"/>
    <w:rsid w:val="00601EA8"/>
    <w:rsid w:val="0082277F"/>
    <w:rsid w:val="009759D5"/>
    <w:rsid w:val="00AA48F9"/>
    <w:rsid w:val="00B11862"/>
    <w:rsid w:val="00B766B3"/>
    <w:rsid w:val="00CE6D10"/>
    <w:rsid w:val="00CE7CC4"/>
    <w:rsid w:val="00F20BD4"/>
    <w:rsid w:val="00F3004A"/>
    <w:rsid w:val="145349C9"/>
    <w:rsid w:val="14DB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127B4D4"/>
  <w15:docId w15:val="{C28C2C68-4496-4544-B5B1-932D0616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 wenwei</dc:creator>
  <cp:lastModifiedBy>lining lan</cp:lastModifiedBy>
  <cp:revision>3</cp:revision>
  <dcterms:created xsi:type="dcterms:W3CDTF">2023-08-19T09:19:00Z</dcterms:created>
  <dcterms:modified xsi:type="dcterms:W3CDTF">2023-08-19T09:20:00Z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FF3BB199B8494FF48FE97931DBCAA357</vt:lpwstr>
  </property>
</Properties>
</file>