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1359" w14:textId="77777777" w:rsidR="00491615" w:rsidRPr="00491615" w:rsidRDefault="00491615" w:rsidP="002C7C23">
      <w:pPr>
        <w:spacing w:line="560" w:lineRule="exact"/>
        <w:jc w:val="center"/>
        <w:rPr>
          <w:rFonts w:ascii="方正小标宋简体" w:eastAsia="方正小标宋简体" w:hAnsi="Times New Roman"/>
          <w:sz w:val="44"/>
          <w:szCs w:val="44"/>
        </w:rPr>
      </w:pPr>
      <w:bookmarkStart w:id="0" w:name="_Hlk84969030"/>
    </w:p>
    <w:p w14:paraId="2C4C81EC" w14:textId="1EEF41F8" w:rsidR="008035AA" w:rsidRDefault="00491615" w:rsidP="002C7C23">
      <w:pPr>
        <w:spacing w:line="560" w:lineRule="exact"/>
        <w:jc w:val="center"/>
        <w:rPr>
          <w:rFonts w:ascii="方正小标宋简体" w:eastAsia="方正小标宋简体" w:hAnsi="Times New Roman"/>
          <w:sz w:val="44"/>
          <w:szCs w:val="44"/>
        </w:rPr>
      </w:pPr>
      <w:r w:rsidRPr="00491615">
        <w:rPr>
          <w:rFonts w:ascii="方正小标宋简体" w:eastAsia="方正小标宋简体" w:hAnsi="Times New Roman" w:hint="eastAsia"/>
          <w:sz w:val="44"/>
          <w:szCs w:val="44"/>
        </w:rPr>
        <w:t>上海外国语大学第</w:t>
      </w:r>
      <w:r w:rsidR="008B163E">
        <w:rPr>
          <w:rFonts w:ascii="方正小标宋简体" w:eastAsia="方正小标宋简体" w:hAnsi="Times New Roman" w:hint="eastAsia"/>
          <w:sz w:val="44"/>
          <w:szCs w:val="44"/>
        </w:rPr>
        <w:t>六</w:t>
      </w:r>
      <w:r w:rsidRPr="00491615">
        <w:rPr>
          <w:rFonts w:ascii="方正小标宋简体" w:eastAsia="方正小标宋简体" w:hAnsi="Times New Roman" w:hint="eastAsia"/>
          <w:sz w:val="44"/>
          <w:szCs w:val="44"/>
        </w:rPr>
        <w:t>届中国国际进口博览会</w:t>
      </w:r>
    </w:p>
    <w:p w14:paraId="687E419F" w14:textId="3AD84682" w:rsidR="001E6C36" w:rsidRPr="00491615" w:rsidRDefault="00491615" w:rsidP="002C7C23">
      <w:pPr>
        <w:spacing w:line="560" w:lineRule="exact"/>
        <w:jc w:val="center"/>
        <w:rPr>
          <w:rFonts w:ascii="方正小标宋简体" w:eastAsia="方正小标宋简体" w:hAnsi="Times New Roman"/>
          <w:sz w:val="44"/>
          <w:szCs w:val="44"/>
        </w:rPr>
      </w:pPr>
      <w:r w:rsidRPr="00491615">
        <w:rPr>
          <w:rFonts w:ascii="方正小标宋简体" w:eastAsia="方正小标宋简体" w:hAnsi="Times New Roman" w:hint="eastAsia"/>
          <w:sz w:val="44"/>
          <w:szCs w:val="44"/>
        </w:rPr>
        <w:t>志愿</w:t>
      </w:r>
      <w:r w:rsidR="003B7A91">
        <w:rPr>
          <w:rFonts w:ascii="方正小标宋简体" w:eastAsia="方正小标宋简体" w:hAnsi="Times New Roman" w:hint="eastAsia"/>
          <w:sz w:val="44"/>
          <w:szCs w:val="44"/>
        </w:rPr>
        <w:t>服务工作</w:t>
      </w:r>
      <w:r w:rsidR="00B36C25">
        <w:rPr>
          <w:rFonts w:ascii="方正小标宋简体" w:eastAsia="方正小标宋简体" w:hAnsi="Times New Roman" w:hint="eastAsia"/>
          <w:sz w:val="44"/>
          <w:szCs w:val="44"/>
        </w:rPr>
        <w:t>方案</w:t>
      </w:r>
    </w:p>
    <w:p w14:paraId="080A2783" w14:textId="00094E55" w:rsidR="00491615" w:rsidRPr="004F66FE" w:rsidRDefault="004F66FE" w:rsidP="002C7C23">
      <w:pPr>
        <w:spacing w:line="560" w:lineRule="exact"/>
        <w:jc w:val="center"/>
        <w:rPr>
          <w:rFonts w:ascii="楷体_GB2312" w:eastAsia="楷体_GB2312" w:hAnsi="楷体_GB2312"/>
          <w:sz w:val="32"/>
        </w:rPr>
      </w:pPr>
      <w:r w:rsidRPr="004F66FE">
        <w:rPr>
          <w:rFonts w:ascii="楷体_GB2312" w:eastAsia="楷体_GB2312" w:hAnsi="楷体_GB2312" w:hint="eastAsia"/>
          <w:sz w:val="32"/>
        </w:rPr>
        <w:t>（征求意见稿）</w:t>
      </w:r>
    </w:p>
    <w:p w14:paraId="18AD838D" w14:textId="77777777" w:rsidR="004F66FE" w:rsidRDefault="004F66FE">
      <w:pPr>
        <w:rPr>
          <w:rFonts w:ascii="Times New Roman" w:eastAsia="FangSong" w:hAnsi="Times New Roman"/>
          <w:sz w:val="32"/>
        </w:rPr>
      </w:pPr>
    </w:p>
    <w:p w14:paraId="4C9FCC23" w14:textId="6B952840" w:rsidR="00491615" w:rsidRPr="0020224A" w:rsidRDefault="008B163E" w:rsidP="008B163E">
      <w:pPr>
        <w:ind w:firstLineChars="200" w:firstLine="632"/>
        <w:rPr>
          <w:rFonts w:ascii="仿宋_GB2312" w:eastAsia="仿宋_GB2312" w:hAnsi="宋体"/>
          <w:sz w:val="32"/>
          <w:szCs w:val="32"/>
        </w:rPr>
      </w:pPr>
      <w:r w:rsidRPr="008B163E">
        <w:rPr>
          <w:rFonts w:ascii="仿宋_GB2312" w:eastAsia="仿宋_GB2312" w:hAnsi="宋体"/>
          <w:sz w:val="32"/>
          <w:szCs w:val="32"/>
        </w:rPr>
        <w:t>今年是全面贯彻落实党的二十大精神的开局之年,持续推动</w:t>
      </w:r>
      <w:r w:rsidRPr="0020224A">
        <w:rPr>
          <w:rFonts w:ascii="仿宋_GB2312" w:eastAsia="仿宋_GB2312" w:hAnsi="宋体" w:hint="eastAsia"/>
          <w:sz w:val="32"/>
          <w:szCs w:val="32"/>
        </w:rPr>
        <w:t>中国国际进口博览会</w:t>
      </w:r>
      <w:r w:rsidR="002C7C23">
        <w:rPr>
          <w:rFonts w:ascii="仿宋_GB2312" w:eastAsia="仿宋_GB2312" w:hAnsi="宋体" w:hint="eastAsia"/>
          <w:sz w:val="32"/>
          <w:szCs w:val="32"/>
        </w:rPr>
        <w:t>（以下简称</w:t>
      </w:r>
      <w:r w:rsidR="009847AA">
        <w:rPr>
          <w:rFonts w:ascii="仿宋_GB2312" w:eastAsia="仿宋_GB2312" w:hAnsi="宋体" w:hint="eastAsia"/>
          <w:sz w:val="32"/>
          <w:szCs w:val="32"/>
        </w:rPr>
        <w:t>“</w:t>
      </w:r>
      <w:r w:rsidR="009847AA" w:rsidRPr="009847AA">
        <w:rPr>
          <w:rFonts w:ascii="仿宋_GB2312" w:eastAsia="仿宋_GB2312" w:hAnsi="宋体"/>
          <w:sz w:val="32"/>
          <w:szCs w:val="32"/>
        </w:rPr>
        <w:t>进博会</w:t>
      </w:r>
      <w:r w:rsidR="009847AA">
        <w:rPr>
          <w:rFonts w:ascii="仿宋_GB2312" w:eastAsia="仿宋_GB2312" w:hAnsi="宋体" w:hint="eastAsia"/>
          <w:sz w:val="32"/>
          <w:szCs w:val="32"/>
        </w:rPr>
        <w:t>”</w:t>
      </w:r>
      <w:r w:rsidR="002C7C23">
        <w:rPr>
          <w:rFonts w:ascii="仿宋_GB2312" w:eastAsia="仿宋_GB2312" w:hAnsi="宋体" w:hint="eastAsia"/>
          <w:sz w:val="32"/>
          <w:szCs w:val="32"/>
        </w:rPr>
        <w:t>）</w:t>
      </w:r>
      <w:r w:rsidRPr="008B163E">
        <w:rPr>
          <w:rFonts w:ascii="仿宋_GB2312" w:eastAsia="仿宋_GB2312" w:hAnsi="宋体"/>
          <w:sz w:val="32"/>
          <w:szCs w:val="32"/>
        </w:rPr>
        <w:t>办出水平、办出成效、越办越好,具有十分重要的意义。</w:t>
      </w:r>
      <w:r w:rsidR="00B36C25" w:rsidRPr="0020224A">
        <w:rPr>
          <w:rFonts w:ascii="仿宋_GB2312" w:eastAsia="仿宋_GB2312" w:hAnsi="宋体" w:hint="eastAsia"/>
          <w:sz w:val="32"/>
          <w:szCs w:val="32"/>
        </w:rPr>
        <w:t>为做好第</w:t>
      </w:r>
      <w:r>
        <w:rPr>
          <w:rFonts w:ascii="仿宋_GB2312" w:eastAsia="仿宋_GB2312" w:hAnsi="宋体" w:hint="eastAsia"/>
          <w:sz w:val="32"/>
          <w:szCs w:val="32"/>
        </w:rPr>
        <w:t>六</w:t>
      </w:r>
      <w:r w:rsidR="00B36C25" w:rsidRPr="0020224A">
        <w:rPr>
          <w:rFonts w:ascii="仿宋_GB2312" w:eastAsia="仿宋_GB2312" w:hAnsi="宋体" w:hint="eastAsia"/>
          <w:sz w:val="32"/>
          <w:szCs w:val="32"/>
        </w:rPr>
        <w:t>届进博会志愿</w:t>
      </w:r>
      <w:r w:rsidR="00016C69" w:rsidRPr="0020224A">
        <w:rPr>
          <w:rFonts w:ascii="仿宋_GB2312" w:eastAsia="仿宋_GB2312" w:hAnsi="宋体" w:hint="eastAsia"/>
          <w:sz w:val="32"/>
          <w:szCs w:val="32"/>
        </w:rPr>
        <w:t>服务</w:t>
      </w:r>
      <w:r w:rsidR="00B36C25" w:rsidRPr="0020224A">
        <w:rPr>
          <w:rFonts w:ascii="仿宋_GB2312" w:eastAsia="仿宋_GB2312" w:hAnsi="宋体" w:hint="eastAsia"/>
          <w:sz w:val="32"/>
          <w:szCs w:val="32"/>
        </w:rPr>
        <w:t>，</w:t>
      </w:r>
      <w:r w:rsidR="00016C69" w:rsidRPr="0020224A">
        <w:rPr>
          <w:rFonts w:ascii="仿宋_GB2312" w:eastAsia="仿宋_GB2312" w:hAnsi="宋体" w:hint="eastAsia"/>
          <w:sz w:val="32"/>
          <w:szCs w:val="32"/>
        </w:rPr>
        <w:t>进一步发挥上海外国语大学服务国家战略</w:t>
      </w:r>
      <w:r w:rsidR="004F66FE">
        <w:rPr>
          <w:rFonts w:ascii="仿宋_GB2312" w:eastAsia="仿宋_GB2312" w:hAnsi="宋体" w:hint="eastAsia"/>
          <w:sz w:val="32"/>
          <w:szCs w:val="32"/>
        </w:rPr>
        <w:t>、社会进步、</w:t>
      </w:r>
      <w:r w:rsidR="00016C69" w:rsidRPr="0020224A">
        <w:rPr>
          <w:rFonts w:ascii="仿宋_GB2312" w:eastAsia="仿宋_GB2312" w:hAnsi="宋体" w:hint="eastAsia"/>
          <w:sz w:val="32"/>
          <w:szCs w:val="32"/>
        </w:rPr>
        <w:t>城市发展</w:t>
      </w:r>
      <w:r w:rsidR="004F66FE">
        <w:rPr>
          <w:rFonts w:ascii="仿宋_GB2312" w:eastAsia="仿宋_GB2312" w:hAnsi="宋体" w:hint="eastAsia"/>
          <w:sz w:val="32"/>
          <w:szCs w:val="32"/>
        </w:rPr>
        <w:t>，</w:t>
      </w:r>
      <w:r w:rsidR="00016C69" w:rsidRPr="0020224A">
        <w:rPr>
          <w:rFonts w:ascii="仿宋_GB2312" w:eastAsia="仿宋_GB2312" w:hAnsi="宋体" w:hint="eastAsia"/>
          <w:sz w:val="32"/>
          <w:szCs w:val="32"/>
        </w:rPr>
        <w:t>特别是</w:t>
      </w:r>
      <w:r w:rsidR="004F66FE">
        <w:rPr>
          <w:rFonts w:ascii="仿宋_GB2312" w:eastAsia="仿宋_GB2312" w:hAnsi="宋体" w:hint="eastAsia"/>
          <w:sz w:val="32"/>
          <w:szCs w:val="32"/>
        </w:rPr>
        <w:t>在上海</w:t>
      </w:r>
      <w:r w:rsidR="00016C69" w:rsidRPr="0020224A">
        <w:rPr>
          <w:rFonts w:ascii="仿宋_GB2312" w:eastAsia="仿宋_GB2312" w:hAnsi="宋体" w:hint="eastAsia"/>
          <w:sz w:val="32"/>
          <w:szCs w:val="32"/>
        </w:rPr>
        <w:t>城市外语服务能力建设方面的积极作用，</w:t>
      </w:r>
      <w:r w:rsidR="00B36C25" w:rsidRPr="0020224A">
        <w:rPr>
          <w:rFonts w:ascii="仿宋_GB2312" w:eastAsia="仿宋_GB2312" w:hAnsi="宋体" w:hint="eastAsia"/>
          <w:sz w:val="32"/>
          <w:szCs w:val="32"/>
        </w:rPr>
        <w:t>根据</w:t>
      </w:r>
      <w:r>
        <w:rPr>
          <w:rFonts w:ascii="仿宋_GB2312" w:eastAsia="仿宋_GB2312" w:hAnsi="宋体" w:hint="eastAsia"/>
          <w:sz w:val="32"/>
          <w:szCs w:val="32"/>
        </w:rPr>
        <w:t>市</w:t>
      </w:r>
      <w:r w:rsidRPr="008B163E">
        <w:rPr>
          <w:rFonts w:ascii="仿宋_GB2312" w:eastAsia="仿宋_GB2312" w:hAnsi="宋体"/>
          <w:sz w:val="32"/>
          <w:szCs w:val="32"/>
        </w:rPr>
        <w:t>志愿者服务保障组</w:t>
      </w:r>
      <w:r>
        <w:rPr>
          <w:rFonts w:ascii="仿宋_GB2312" w:eastAsia="仿宋_GB2312" w:hAnsi="宋体" w:hint="eastAsia"/>
          <w:sz w:val="32"/>
          <w:szCs w:val="32"/>
        </w:rPr>
        <w:t>、市教委、</w:t>
      </w:r>
      <w:r w:rsidR="00B36C25" w:rsidRPr="0020224A">
        <w:rPr>
          <w:rFonts w:ascii="仿宋_GB2312" w:eastAsia="仿宋_GB2312" w:hAnsi="宋体" w:hint="eastAsia"/>
          <w:sz w:val="32"/>
          <w:szCs w:val="32"/>
        </w:rPr>
        <w:t>团市委</w:t>
      </w:r>
      <w:r w:rsidR="00671EC4" w:rsidRPr="0020224A">
        <w:rPr>
          <w:rFonts w:ascii="仿宋_GB2312" w:eastAsia="仿宋_GB2312" w:hAnsi="宋体" w:hint="eastAsia"/>
          <w:sz w:val="32"/>
          <w:szCs w:val="32"/>
        </w:rPr>
        <w:t>整体工作</w:t>
      </w:r>
      <w:r w:rsidR="00B36C25" w:rsidRPr="0020224A">
        <w:rPr>
          <w:rFonts w:ascii="仿宋_GB2312" w:eastAsia="仿宋_GB2312" w:hAnsi="宋体" w:hint="eastAsia"/>
          <w:sz w:val="32"/>
          <w:szCs w:val="32"/>
        </w:rPr>
        <w:t>要求，结合实际情况，拟定</w:t>
      </w:r>
      <w:r w:rsidR="002C7C23">
        <w:rPr>
          <w:rFonts w:ascii="仿宋_GB2312" w:eastAsia="仿宋_GB2312" w:hAnsi="宋体" w:hint="eastAsia"/>
          <w:sz w:val="32"/>
          <w:szCs w:val="32"/>
        </w:rPr>
        <w:t>我校</w:t>
      </w:r>
      <w:r w:rsidR="00CA4AE8" w:rsidRPr="0020224A">
        <w:rPr>
          <w:rFonts w:ascii="仿宋_GB2312" w:eastAsia="仿宋_GB2312" w:hAnsi="宋体" w:hint="eastAsia"/>
          <w:sz w:val="32"/>
          <w:szCs w:val="32"/>
        </w:rPr>
        <w:t>工作方案</w:t>
      </w:r>
      <w:r w:rsidR="002C7C23" w:rsidRPr="0020224A">
        <w:rPr>
          <w:rFonts w:ascii="仿宋_GB2312" w:eastAsia="仿宋_GB2312" w:hAnsi="宋体" w:hint="eastAsia"/>
          <w:sz w:val="32"/>
          <w:szCs w:val="32"/>
        </w:rPr>
        <w:t>如下</w:t>
      </w:r>
      <w:r w:rsidR="002C7C23">
        <w:rPr>
          <w:rFonts w:ascii="仿宋_GB2312" w:eastAsia="仿宋_GB2312" w:hAnsi="宋体" w:hint="eastAsia"/>
          <w:sz w:val="32"/>
          <w:szCs w:val="32"/>
        </w:rPr>
        <w:t>：</w:t>
      </w:r>
    </w:p>
    <w:p w14:paraId="34BA9BA9" w14:textId="5BF908E2" w:rsidR="001710BC" w:rsidRDefault="00B36C25" w:rsidP="00751331">
      <w:pPr>
        <w:ind w:firstLineChars="200" w:firstLine="632"/>
        <w:rPr>
          <w:rFonts w:ascii="仿宋_GB2312" w:eastAsia="仿宋_GB2312" w:hAnsi="宋体"/>
          <w:sz w:val="32"/>
          <w:szCs w:val="32"/>
        </w:rPr>
      </w:pPr>
      <w:r w:rsidRPr="00671EC4">
        <w:rPr>
          <w:rFonts w:ascii="黑体" w:eastAsia="黑体" w:hAnsi="黑体" w:hint="eastAsia"/>
          <w:sz w:val="32"/>
        </w:rPr>
        <w:t>一、</w:t>
      </w:r>
      <w:r w:rsidR="00751331">
        <w:rPr>
          <w:rFonts w:ascii="黑体" w:eastAsia="黑体" w:hAnsi="黑体" w:hint="eastAsia"/>
          <w:sz w:val="32"/>
        </w:rPr>
        <w:t>形成协同</w:t>
      </w:r>
      <w:r w:rsidR="00BE085D">
        <w:rPr>
          <w:rFonts w:ascii="黑体" w:eastAsia="黑体" w:hAnsi="黑体" w:hint="eastAsia"/>
          <w:sz w:val="32"/>
        </w:rPr>
        <w:t>联动</w:t>
      </w:r>
      <w:r w:rsidR="00751331">
        <w:rPr>
          <w:rFonts w:ascii="黑体" w:eastAsia="黑体" w:hAnsi="黑体" w:hint="eastAsia"/>
          <w:sz w:val="32"/>
        </w:rPr>
        <w:t>机制</w:t>
      </w:r>
      <w:r w:rsidR="00016C69" w:rsidRPr="00671EC4">
        <w:rPr>
          <w:rFonts w:ascii="黑体" w:eastAsia="黑体" w:hAnsi="黑体" w:hint="eastAsia"/>
          <w:sz w:val="32"/>
        </w:rPr>
        <w:t>。</w:t>
      </w:r>
      <w:r w:rsidR="00751331" w:rsidRPr="00751331">
        <w:rPr>
          <w:rFonts w:ascii="仿宋_GB2312" w:eastAsia="仿宋_GB2312" w:hAnsi="仿宋_GB2312"/>
          <w:sz w:val="32"/>
        </w:rPr>
        <w:t>明确由1名校领导牵头,</w:t>
      </w:r>
      <w:r w:rsidR="00751331">
        <w:rPr>
          <w:rFonts w:ascii="仿宋_GB2312" w:eastAsia="仿宋_GB2312" w:hAnsi="仿宋_GB2312" w:hint="eastAsia"/>
          <w:sz w:val="32"/>
        </w:rPr>
        <w:t>由</w:t>
      </w:r>
      <w:r w:rsidR="002A72A1">
        <w:rPr>
          <w:rFonts w:ascii="仿宋_GB2312" w:eastAsia="仿宋_GB2312" w:hAnsi="宋体" w:hint="eastAsia"/>
          <w:sz w:val="32"/>
          <w:szCs w:val="32"/>
        </w:rPr>
        <w:t>校</w:t>
      </w:r>
      <w:r w:rsidR="00055095" w:rsidRPr="0020224A">
        <w:rPr>
          <w:rFonts w:ascii="仿宋_GB2312" w:eastAsia="仿宋_GB2312" w:hAnsi="宋体" w:hint="eastAsia"/>
          <w:sz w:val="32"/>
          <w:szCs w:val="32"/>
        </w:rPr>
        <w:t>团委、教务处、研究生院、</w:t>
      </w:r>
      <w:r w:rsidR="00671EC4" w:rsidRPr="0020224A">
        <w:rPr>
          <w:rFonts w:ascii="仿宋_GB2312" w:eastAsia="仿宋_GB2312" w:hAnsi="宋体" w:hint="eastAsia"/>
          <w:sz w:val="32"/>
          <w:szCs w:val="32"/>
        </w:rPr>
        <w:t>党委宣传部</w:t>
      </w:r>
      <w:r w:rsidR="007577B8">
        <w:rPr>
          <w:rFonts w:ascii="仿宋_GB2312" w:eastAsia="仿宋_GB2312" w:hAnsi="宋体" w:hint="eastAsia"/>
          <w:sz w:val="32"/>
          <w:szCs w:val="32"/>
        </w:rPr>
        <w:t>（文明办）</w:t>
      </w:r>
      <w:r w:rsidR="00671EC4" w:rsidRPr="0020224A">
        <w:rPr>
          <w:rFonts w:ascii="仿宋_GB2312" w:eastAsia="仿宋_GB2312" w:hAnsi="宋体" w:hint="eastAsia"/>
          <w:sz w:val="32"/>
          <w:szCs w:val="32"/>
        </w:rPr>
        <w:t>、学生</w:t>
      </w:r>
      <w:r w:rsidR="00751331">
        <w:rPr>
          <w:rFonts w:ascii="仿宋_GB2312" w:eastAsia="仿宋_GB2312" w:hAnsi="宋体" w:hint="eastAsia"/>
          <w:sz w:val="32"/>
          <w:szCs w:val="32"/>
        </w:rPr>
        <w:t>工作部（</w:t>
      </w:r>
      <w:r w:rsidR="00671EC4" w:rsidRPr="0020224A">
        <w:rPr>
          <w:rFonts w:ascii="仿宋_GB2312" w:eastAsia="仿宋_GB2312" w:hAnsi="宋体" w:hint="eastAsia"/>
          <w:sz w:val="32"/>
          <w:szCs w:val="32"/>
        </w:rPr>
        <w:t>处</w:t>
      </w:r>
      <w:r w:rsidR="00751331">
        <w:rPr>
          <w:rFonts w:ascii="仿宋_GB2312" w:eastAsia="仿宋_GB2312" w:hAnsi="宋体" w:hint="eastAsia"/>
          <w:sz w:val="32"/>
          <w:szCs w:val="32"/>
        </w:rPr>
        <w:t>）</w:t>
      </w:r>
      <w:r w:rsidR="00671EC4" w:rsidRPr="0020224A">
        <w:rPr>
          <w:rFonts w:ascii="仿宋_GB2312" w:eastAsia="仿宋_GB2312" w:hAnsi="宋体" w:hint="eastAsia"/>
          <w:sz w:val="32"/>
          <w:szCs w:val="32"/>
        </w:rPr>
        <w:t>、</w:t>
      </w:r>
      <w:r w:rsidR="00F16EE8">
        <w:rPr>
          <w:rFonts w:ascii="仿宋_GB2312" w:eastAsia="仿宋_GB2312" w:hAnsi="宋体" w:hint="eastAsia"/>
          <w:sz w:val="32"/>
          <w:szCs w:val="32"/>
        </w:rPr>
        <w:t>财务处、</w:t>
      </w:r>
      <w:r w:rsidR="00671EC4" w:rsidRPr="0020224A">
        <w:rPr>
          <w:rFonts w:ascii="仿宋_GB2312" w:eastAsia="仿宋_GB2312" w:hAnsi="宋体" w:hint="eastAsia"/>
          <w:sz w:val="32"/>
          <w:szCs w:val="32"/>
        </w:rPr>
        <w:t>后勤工作管理处</w:t>
      </w:r>
      <w:r w:rsidR="00BF4757">
        <w:rPr>
          <w:rFonts w:ascii="仿宋_GB2312" w:eastAsia="仿宋_GB2312" w:hAnsi="宋体" w:hint="eastAsia"/>
          <w:sz w:val="32"/>
          <w:szCs w:val="32"/>
        </w:rPr>
        <w:t>（含医疗保健中心）</w:t>
      </w:r>
      <w:r w:rsidR="00671EC4" w:rsidRPr="0020224A">
        <w:rPr>
          <w:rFonts w:ascii="仿宋_GB2312" w:eastAsia="仿宋_GB2312" w:hAnsi="宋体" w:hint="eastAsia"/>
          <w:sz w:val="32"/>
          <w:szCs w:val="32"/>
        </w:rPr>
        <w:t>等</w:t>
      </w:r>
      <w:r w:rsidR="00751331" w:rsidRPr="00751331">
        <w:rPr>
          <w:rFonts w:ascii="仿宋_GB2312" w:eastAsia="仿宋_GB2312" w:hAnsi="仿宋_GB2312"/>
          <w:sz w:val="32"/>
        </w:rPr>
        <w:t>多</w:t>
      </w:r>
      <w:r w:rsidR="007577B8">
        <w:rPr>
          <w:rFonts w:ascii="仿宋_GB2312" w:eastAsia="仿宋_GB2312" w:hAnsi="宋体" w:hint="eastAsia"/>
          <w:sz w:val="32"/>
          <w:szCs w:val="32"/>
        </w:rPr>
        <w:t>职能部门</w:t>
      </w:r>
      <w:r w:rsidR="00751331">
        <w:rPr>
          <w:rFonts w:ascii="仿宋_GB2312" w:eastAsia="仿宋_GB2312" w:hAnsi="宋体" w:hint="eastAsia"/>
          <w:sz w:val="32"/>
          <w:szCs w:val="32"/>
        </w:rPr>
        <w:t>联合</w:t>
      </w:r>
      <w:r w:rsidR="00671EC4" w:rsidRPr="0020224A">
        <w:rPr>
          <w:rFonts w:ascii="仿宋_GB2312" w:eastAsia="仿宋_GB2312" w:hAnsi="宋体" w:hint="eastAsia"/>
          <w:sz w:val="32"/>
          <w:szCs w:val="32"/>
        </w:rPr>
        <w:t>组成</w:t>
      </w:r>
      <w:r w:rsidR="00751331" w:rsidRPr="0020224A">
        <w:rPr>
          <w:rFonts w:ascii="仿宋_GB2312" w:eastAsia="仿宋_GB2312" w:hAnsi="宋体" w:hint="eastAsia"/>
          <w:sz w:val="32"/>
          <w:szCs w:val="32"/>
        </w:rPr>
        <w:t>工作小组</w:t>
      </w:r>
      <w:r w:rsidR="00751331">
        <w:rPr>
          <w:rFonts w:ascii="仿宋_GB2312" w:eastAsia="仿宋_GB2312" w:hAnsi="宋体" w:hint="eastAsia"/>
          <w:sz w:val="32"/>
          <w:szCs w:val="32"/>
        </w:rPr>
        <w:t>，</w:t>
      </w:r>
      <w:r w:rsidR="00751331" w:rsidRPr="00751331">
        <w:rPr>
          <w:rFonts w:ascii="仿宋_GB2312" w:eastAsia="仿宋_GB2312" w:hAnsi="宋体"/>
          <w:sz w:val="32"/>
          <w:szCs w:val="32"/>
        </w:rPr>
        <w:t>形成快速有效的</w:t>
      </w:r>
      <w:r w:rsidR="00751331">
        <w:rPr>
          <w:rFonts w:ascii="仿宋_GB2312" w:eastAsia="仿宋_GB2312" w:hAnsi="宋体" w:hint="eastAsia"/>
          <w:sz w:val="32"/>
          <w:szCs w:val="32"/>
        </w:rPr>
        <w:t>联动</w:t>
      </w:r>
      <w:r w:rsidR="00751331" w:rsidRPr="00751331">
        <w:rPr>
          <w:rFonts w:ascii="仿宋_GB2312" w:eastAsia="仿宋_GB2312" w:hAnsi="宋体"/>
          <w:sz w:val="32"/>
          <w:szCs w:val="32"/>
        </w:rPr>
        <w:t>机制</w:t>
      </w:r>
      <w:r w:rsidR="00751331">
        <w:rPr>
          <w:rFonts w:ascii="仿宋_GB2312" w:eastAsia="仿宋_GB2312" w:hAnsi="宋体" w:hint="eastAsia"/>
          <w:sz w:val="32"/>
          <w:szCs w:val="32"/>
        </w:rPr>
        <w:t>。</w:t>
      </w:r>
      <w:r w:rsidR="00C75640" w:rsidRPr="0020224A">
        <w:rPr>
          <w:rFonts w:ascii="仿宋_GB2312" w:eastAsia="仿宋_GB2312" w:hAnsi="宋体" w:hint="eastAsia"/>
          <w:sz w:val="32"/>
          <w:szCs w:val="32"/>
        </w:rPr>
        <w:t>工作</w:t>
      </w:r>
      <w:r w:rsidR="00671EC4" w:rsidRPr="0020224A">
        <w:rPr>
          <w:rFonts w:ascii="仿宋_GB2312" w:eastAsia="仿宋_GB2312" w:hAnsi="宋体"/>
          <w:sz w:val="32"/>
          <w:szCs w:val="32"/>
        </w:rPr>
        <w:t>小组办公室暨</w:t>
      </w:r>
      <w:r w:rsidR="00751331">
        <w:rPr>
          <w:rFonts w:ascii="仿宋_GB2312" w:eastAsia="仿宋_GB2312" w:hAnsi="宋体" w:hint="eastAsia"/>
          <w:sz w:val="32"/>
          <w:szCs w:val="32"/>
        </w:rPr>
        <w:t>校志愿者服务保障组</w:t>
      </w:r>
      <w:r w:rsidR="00671EC4" w:rsidRPr="0020224A">
        <w:rPr>
          <w:rFonts w:ascii="仿宋_GB2312" w:eastAsia="仿宋_GB2312" w:hAnsi="宋体"/>
          <w:sz w:val="32"/>
          <w:szCs w:val="32"/>
        </w:rPr>
        <w:t>设在</w:t>
      </w:r>
      <w:r w:rsidR="002A72A1">
        <w:rPr>
          <w:rFonts w:ascii="仿宋_GB2312" w:eastAsia="仿宋_GB2312" w:hAnsi="宋体" w:hint="eastAsia"/>
          <w:sz w:val="32"/>
          <w:szCs w:val="32"/>
        </w:rPr>
        <w:t>校</w:t>
      </w:r>
      <w:r w:rsidR="00671EC4" w:rsidRPr="0020224A">
        <w:rPr>
          <w:rFonts w:ascii="仿宋_GB2312" w:eastAsia="仿宋_GB2312" w:hAnsi="宋体"/>
          <w:sz w:val="32"/>
          <w:szCs w:val="32"/>
        </w:rPr>
        <w:t>团委</w:t>
      </w:r>
      <w:r w:rsidR="00671EC4" w:rsidRPr="0020224A">
        <w:rPr>
          <w:rFonts w:ascii="仿宋_GB2312" w:eastAsia="仿宋_GB2312" w:hAnsi="宋体" w:hint="eastAsia"/>
          <w:sz w:val="32"/>
          <w:szCs w:val="32"/>
        </w:rPr>
        <w:t>，牵头负责具体</w:t>
      </w:r>
      <w:r w:rsidR="00507688">
        <w:rPr>
          <w:rFonts w:ascii="仿宋_GB2312" w:eastAsia="仿宋_GB2312" w:hAnsi="宋体" w:hint="eastAsia"/>
          <w:sz w:val="32"/>
          <w:szCs w:val="32"/>
        </w:rPr>
        <w:t>推进</w:t>
      </w:r>
      <w:r w:rsidR="00671EC4" w:rsidRPr="0020224A">
        <w:rPr>
          <w:rFonts w:ascii="仿宋_GB2312" w:eastAsia="仿宋_GB2312" w:hAnsi="宋体" w:hint="eastAsia"/>
          <w:sz w:val="32"/>
          <w:szCs w:val="32"/>
        </w:rPr>
        <w:t>工作</w:t>
      </w:r>
      <w:r w:rsidR="00671EC4" w:rsidRPr="0020224A">
        <w:rPr>
          <w:rFonts w:ascii="仿宋_GB2312" w:eastAsia="仿宋_GB2312" w:hAnsi="宋体"/>
          <w:sz w:val="32"/>
          <w:szCs w:val="32"/>
        </w:rPr>
        <w:t>。</w:t>
      </w:r>
    </w:p>
    <w:p w14:paraId="26C43A90" w14:textId="574D7B2D" w:rsidR="00751331" w:rsidRPr="0020224A" w:rsidRDefault="00751331" w:rsidP="00751331">
      <w:pPr>
        <w:ind w:firstLineChars="200" w:firstLine="632"/>
        <w:rPr>
          <w:rFonts w:ascii="仿宋_GB2312" w:eastAsia="仿宋_GB2312" w:hAnsi="宋体"/>
          <w:sz w:val="32"/>
          <w:szCs w:val="32"/>
        </w:rPr>
      </w:pPr>
      <w:r>
        <w:rPr>
          <w:rFonts w:ascii="黑体" w:eastAsia="黑体" w:hAnsi="黑体" w:hint="eastAsia"/>
          <w:sz w:val="32"/>
        </w:rPr>
        <w:t>二</w:t>
      </w:r>
      <w:r w:rsidRPr="00733391">
        <w:rPr>
          <w:rFonts w:ascii="黑体" w:eastAsia="黑体" w:hAnsi="黑体" w:hint="eastAsia"/>
          <w:sz w:val="32"/>
        </w:rPr>
        <w:t>、实行教师带队机制。</w:t>
      </w:r>
      <w:r w:rsidRPr="0020224A">
        <w:rPr>
          <w:rFonts w:ascii="仿宋_GB2312" w:eastAsia="仿宋_GB2312" w:hAnsi="宋体" w:hint="eastAsia"/>
          <w:sz w:val="32"/>
          <w:szCs w:val="32"/>
        </w:rPr>
        <w:t>校团委干部</w:t>
      </w:r>
      <w:r>
        <w:rPr>
          <w:rFonts w:ascii="仿宋_GB2312" w:eastAsia="仿宋_GB2312" w:hAnsi="宋体" w:hint="eastAsia"/>
          <w:sz w:val="32"/>
          <w:szCs w:val="32"/>
        </w:rPr>
        <w:t>为主</w:t>
      </w:r>
      <w:r w:rsidR="00DD2BFD">
        <w:rPr>
          <w:rFonts w:ascii="仿宋_GB2312" w:eastAsia="仿宋_GB2312" w:hAnsi="宋体" w:hint="eastAsia"/>
          <w:sz w:val="32"/>
          <w:szCs w:val="32"/>
        </w:rPr>
        <w:t>，</w:t>
      </w:r>
      <w:r w:rsidR="00DD2BFD" w:rsidRPr="0020224A">
        <w:rPr>
          <w:rFonts w:ascii="仿宋_GB2312" w:eastAsia="仿宋_GB2312" w:hAnsi="宋体" w:hint="eastAsia"/>
          <w:sz w:val="32"/>
          <w:szCs w:val="32"/>
        </w:rPr>
        <w:t>院（系）团委书记、辅导员</w:t>
      </w:r>
      <w:r w:rsidR="00DD2BFD">
        <w:rPr>
          <w:rFonts w:ascii="仿宋_GB2312" w:eastAsia="仿宋_GB2312" w:hAnsi="宋体" w:hint="eastAsia"/>
          <w:sz w:val="32"/>
          <w:szCs w:val="32"/>
        </w:rPr>
        <w:t>配合，</w:t>
      </w:r>
      <w:r w:rsidR="00CD4C87">
        <w:rPr>
          <w:rFonts w:ascii="仿宋_GB2312" w:eastAsia="仿宋_GB2312" w:hAnsi="宋体" w:hint="eastAsia"/>
          <w:sz w:val="32"/>
          <w:szCs w:val="32"/>
        </w:rPr>
        <w:t>全程</w:t>
      </w:r>
      <w:r w:rsidR="00CD4C87" w:rsidRPr="0020224A">
        <w:rPr>
          <w:rFonts w:ascii="仿宋_GB2312" w:eastAsia="仿宋_GB2312" w:hAnsi="宋体" w:hint="eastAsia"/>
          <w:sz w:val="32"/>
          <w:szCs w:val="32"/>
        </w:rPr>
        <w:t>带队参与进博会志愿服务</w:t>
      </w:r>
      <w:r>
        <w:rPr>
          <w:rFonts w:ascii="仿宋_GB2312" w:eastAsia="仿宋_GB2312" w:hAnsi="宋体" w:hint="eastAsia"/>
          <w:sz w:val="32"/>
          <w:szCs w:val="32"/>
        </w:rPr>
        <w:t>，</w:t>
      </w:r>
      <w:r w:rsidRPr="00CB0710">
        <w:rPr>
          <w:rFonts w:ascii="仿宋_GB2312" w:eastAsia="仿宋_GB2312" w:hAnsi="宋体"/>
          <w:sz w:val="32"/>
          <w:szCs w:val="32"/>
        </w:rPr>
        <w:t>关注学生思想动态，加强政治引领，给予学生及时有效的指导和帮助，充分发挥志愿服务的实践育人功能，</w:t>
      </w:r>
      <w:r w:rsidRPr="00751331">
        <w:rPr>
          <w:rFonts w:ascii="仿宋_GB2312" w:eastAsia="仿宋_GB2312" w:hAnsi="宋体"/>
          <w:sz w:val="32"/>
          <w:szCs w:val="32"/>
        </w:rPr>
        <w:t>实现全员育人、全过程育人、全方位育人</w:t>
      </w:r>
      <w:r>
        <w:rPr>
          <w:rFonts w:ascii="仿宋_GB2312" w:eastAsia="仿宋_GB2312" w:hAnsi="宋体" w:hint="eastAsia"/>
          <w:sz w:val="32"/>
          <w:szCs w:val="32"/>
        </w:rPr>
        <w:t>，</w:t>
      </w:r>
      <w:r w:rsidRPr="00751331">
        <w:rPr>
          <w:rFonts w:ascii="仿宋_GB2312" w:eastAsia="仿宋_GB2312" w:hAnsi="宋体"/>
          <w:sz w:val="32"/>
          <w:szCs w:val="32"/>
        </w:rPr>
        <w:t>进一步推动青年志愿服务融入学校</w:t>
      </w:r>
      <w:r w:rsidRPr="00751331">
        <w:rPr>
          <w:rFonts w:ascii="仿宋_GB2312" w:eastAsia="仿宋_GB2312" w:hAnsi="宋体"/>
          <w:sz w:val="32"/>
          <w:szCs w:val="32"/>
        </w:rPr>
        <w:t>“</w:t>
      </w:r>
      <w:r w:rsidRPr="00751331">
        <w:rPr>
          <w:rFonts w:ascii="仿宋_GB2312" w:eastAsia="仿宋_GB2312" w:hAnsi="宋体"/>
          <w:sz w:val="32"/>
          <w:szCs w:val="32"/>
        </w:rPr>
        <w:t>三全育人</w:t>
      </w:r>
      <w:r w:rsidRPr="00751331">
        <w:rPr>
          <w:rFonts w:ascii="仿宋_GB2312" w:eastAsia="仿宋_GB2312" w:hAnsi="宋体"/>
          <w:sz w:val="32"/>
          <w:szCs w:val="32"/>
        </w:rPr>
        <w:t>”</w:t>
      </w:r>
      <w:r w:rsidRPr="00751331">
        <w:rPr>
          <w:rFonts w:ascii="仿宋_GB2312" w:eastAsia="仿宋_GB2312" w:hAnsi="宋体"/>
          <w:sz w:val="32"/>
          <w:szCs w:val="32"/>
        </w:rPr>
        <w:t>格局。</w:t>
      </w:r>
    </w:p>
    <w:p w14:paraId="0739E6DA" w14:textId="41A080CF" w:rsidR="00A11857" w:rsidRPr="00A11857" w:rsidRDefault="00A11857" w:rsidP="00A11857">
      <w:pPr>
        <w:ind w:firstLineChars="200" w:firstLine="632"/>
        <w:rPr>
          <w:rFonts w:ascii="仿宋_GB2312" w:eastAsia="仿宋_GB2312" w:hAnsi="宋体"/>
          <w:sz w:val="32"/>
          <w:szCs w:val="32"/>
        </w:rPr>
      </w:pPr>
      <w:r>
        <w:rPr>
          <w:rFonts w:ascii="黑体" w:eastAsia="黑体" w:hAnsi="黑体" w:hint="eastAsia"/>
          <w:sz w:val="32"/>
        </w:rPr>
        <w:lastRenderedPageBreak/>
        <w:t>三</w:t>
      </w:r>
      <w:r w:rsidR="00671EC4" w:rsidRPr="00F64DF9">
        <w:rPr>
          <w:rFonts w:ascii="黑体" w:eastAsia="黑体" w:hAnsi="黑体" w:hint="eastAsia"/>
          <w:sz w:val="32"/>
        </w:rPr>
        <w:t>、建立疫情防控机制。</w:t>
      </w:r>
      <w:r w:rsidRPr="00A11857">
        <w:rPr>
          <w:rFonts w:ascii="仿宋_GB2312" w:eastAsia="仿宋_GB2312" w:hAnsi="宋体"/>
          <w:sz w:val="32"/>
          <w:szCs w:val="32"/>
        </w:rPr>
        <w:t>按照</w:t>
      </w:r>
      <w:r>
        <w:rPr>
          <w:rFonts w:ascii="仿宋_GB2312" w:eastAsia="仿宋_GB2312" w:hAnsi="宋体" w:hint="eastAsia"/>
          <w:sz w:val="32"/>
          <w:szCs w:val="32"/>
        </w:rPr>
        <w:t>上海</w:t>
      </w:r>
      <w:r w:rsidRPr="00A11857">
        <w:rPr>
          <w:rFonts w:ascii="仿宋_GB2312" w:eastAsia="仿宋_GB2312" w:hAnsi="宋体"/>
          <w:sz w:val="32"/>
          <w:szCs w:val="32"/>
        </w:rPr>
        <w:t>市和第六届进博会城市服务保障领导小组疫情防控有关要求</w:t>
      </w:r>
      <w:r>
        <w:rPr>
          <w:rFonts w:ascii="仿宋_GB2312" w:eastAsia="仿宋_GB2312" w:hAnsi="宋体" w:hint="eastAsia"/>
          <w:sz w:val="32"/>
          <w:szCs w:val="32"/>
        </w:rPr>
        <w:t>，</w:t>
      </w:r>
      <w:r w:rsidRPr="00A11857">
        <w:rPr>
          <w:rFonts w:ascii="仿宋_GB2312" w:eastAsia="仿宋_GB2312" w:hAnsi="宋体"/>
          <w:sz w:val="32"/>
          <w:szCs w:val="32"/>
        </w:rPr>
        <w:t>坚持</w:t>
      </w:r>
      <w:r w:rsidRPr="00A11857">
        <w:rPr>
          <w:rFonts w:ascii="仿宋_GB2312" w:eastAsia="仿宋_GB2312" w:hAnsi="宋体"/>
          <w:sz w:val="32"/>
          <w:szCs w:val="32"/>
        </w:rPr>
        <w:t>“</w:t>
      </w:r>
      <w:r w:rsidRPr="00A11857">
        <w:rPr>
          <w:rFonts w:ascii="仿宋_GB2312" w:eastAsia="仿宋_GB2312" w:hAnsi="宋体"/>
          <w:sz w:val="32"/>
          <w:szCs w:val="32"/>
        </w:rPr>
        <w:t>科学防控、联防联控、动态精准</w:t>
      </w:r>
      <w:r w:rsidRPr="00A11857">
        <w:rPr>
          <w:rFonts w:ascii="仿宋_GB2312" w:eastAsia="仿宋_GB2312" w:hAnsi="宋体"/>
          <w:sz w:val="32"/>
          <w:szCs w:val="32"/>
        </w:rPr>
        <w:t>”</w:t>
      </w:r>
      <w:r w:rsidRPr="00A11857">
        <w:rPr>
          <w:rFonts w:ascii="仿宋_GB2312" w:eastAsia="仿宋_GB2312" w:hAnsi="宋体"/>
          <w:sz w:val="32"/>
          <w:szCs w:val="32"/>
        </w:rPr>
        <w:t>原则</w:t>
      </w:r>
      <w:r>
        <w:rPr>
          <w:rFonts w:ascii="仿宋_GB2312" w:eastAsia="仿宋_GB2312" w:hAnsi="宋体" w:hint="eastAsia"/>
          <w:sz w:val="32"/>
          <w:szCs w:val="32"/>
        </w:rPr>
        <w:t>，</w:t>
      </w:r>
      <w:r w:rsidRPr="00A11857">
        <w:rPr>
          <w:rFonts w:ascii="仿宋_GB2312" w:eastAsia="仿宋_GB2312" w:hAnsi="宋体"/>
          <w:sz w:val="32"/>
          <w:szCs w:val="32"/>
        </w:rPr>
        <w:t>结合本校实际制定重点传染病疫情防控工作方案及应急工作预案</w:t>
      </w:r>
      <w:r>
        <w:rPr>
          <w:rFonts w:ascii="仿宋_GB2312" w:eastAsia="仿宋_GB2312" w:hAnsi="宋体" w:hint="eastAsia"/>
          <w:sz w:val="32"/>
          <w:szCs w:val="32"/>
        </w:rPr>
        <w:t>。</w:t>
      </w:r>
      <w:r w:rsidRPr="00A11857">
        <w:rPr>
          <w:rFonts w:ascii="仿宋_GB2312" w:eastAsia="仿宋_GB2312" w:hAnsi="宋体"/>
          <w:sz w:val="32"/>
          <w:szCs w:val="32"/>
        </w:rPr>
        <w:t>强化志愿者个人健康管理</w:t>
      </w:r>
      <w:r>
        <w:rPr>
          <w:rFonts w:ascii="仿宋_GB2312" w:eastAsia="仿宋_GB2312" w:hAnsi="宋体" w:hint="eastAsia"/>
          <w:sz w:val="32"/>
          <w:szCs w:val="32"/>
        </w:rPr>
        <w:t>，</w:t>
      </w:r>
      <w:r w:rsidRPr="00A11857">
        <w:rPr>
          <w:rFonts w:ascii="仿宋_GB2312" w:eastAsia="仿宋_GB2312" w:hAnsi="宋体"/>
          <w:sz w:val="32"/>
          <w:szCs w:val="32"/>
        </w:rPr>
        <w:t>落实志愿者自我健康监测以及应急突发情况的处置与报备等相关工作。</w:t>
      </w:r>
    </w:p>
    <w:p w14:paraId="3C8703D3" w14:textId="3E1AFEC9" w:rsidR="009061D9" w:rsidRPr="0020224A" w:rsidRDefault="009061D9" w:rsidP="00A90819">
      <w:pPr>
        <w:ind w:firstLineChars="200" w:firstLine="632"/>
        <w:rPr>
          <w:rFonts w:ascii="仿宋_GB2312" w:eastAsia="仿宋_GB2312" w:hAnsi="宋体"/>
          <w:sz w:val="32"/>
          <w:szCs w:val="32"/>
        </w:rPr>
      </w:pPr>
      <w:r>
        <w:rPr>
          <w:rFonts w:ascii="黑体" w:eastAsia="黑体" w:hAnsi="黑体" w:hint="eastAsia"/>
          <w:sz w:val="32"/>
        </w:rPr>
        <w:t>四</w:t>
      </w:r>
      <w:r w:rsidR="003B7A91" w:rsidRPr="003B7A91">
        <w:rPr>
          <w:rFonts w:ascii="黑体" w:eastAsia="黑体" w:hAnsi="黑体" w:hint="eastAsia"/>
          <w:sz w:val="32"/>
        </w:rPr>
        <w:t>、做好志愿者组织管理。</w:t>
      </w:r>
      <w:r w:rsidRPr="009061D9">
        <w:rPr>
          <w:rFonts w:ascii="仿宋_GB2312" w:eastAsia="仿宋_GB2312" w:hAnsi="宋体"/>
          <w:sz w:val="32"/>
          <w:szCs w:val="32"/>
        </w:rPr>
        <w:t>高质量完成志愿者招募选拔</w:t>
      </w:r>
      <w:r w:rsidR="003B7A91" w:rsidRPr="0020224A">
        <w:rPr>
          <w:rFonts w:ascii="仿宋_GB2312" w:eastAsia="仿宋_GB2312" w:hAnsi="宋体" w:hint="eastAsia"/>
          <w:sz w:val="32"/>
          <w:szCs w:val="32"/>
        </w:rPr>
        <w:t>，</w:t>
      </w:r>
      <w:r w:rsidR="003971C3" w:rsidRPr="0020224A">
        <w:rPr>
          <w:rFonts w:ascii="仿宋_GB2312" w:eastAsia="仿宋_GB2312" w:hAnsi="宋体" w:hint="eastAsia"/>
          <w:sz w:val="32"/>
          <w:szCs w:val="32"/>
        </w:rPr>
        <w:t>确定</w:t>
      </w:r>
      <w:r w:rsidR="00FC0122" w:rsidRPr="0020224A">
        <w:rPr>
          <w:rFonts w:ascii="仿宋_GB2312" w:eastAsia="仿宋_GB2312" w:hAnsi="宋体"/>
          <w:sz w:val="32"/>
          <w:szCs w:val="32"/>
        </w:rPr>
        <w:t>1</w:t>
      </w:r>
      <w:r>
        <w:rPr>
          <w:rFonts w:ascii="仿宋_GB2312" w:eastAsia="仿宋_GB2312" w:hAnsi="宋体"/>
          <w:sz w:val="32"/>
          <w:szCs w:val="32"/>
        </w:rPr>
        <w:t>49</w:t>
      </w:r>
      <w:r>
        <w:rPr>
          <w:rFonts w:ascii="仿宋_GB2312" w:eastAsia="仿宋_GB2312" w:hAnsi="宋体" w:hint="eastAsia"/>
          <w:sz w:val="32"/>
          <w:szCs w:val="32"/>
        </w:rPr>
        <w:t>人</w:t>
      </w:r>
      <w:r w:rsidR="004E1B15">
        <w:rPr>
          <w:rFonts w:ascii="仿宋_GB2312" w:eastAsia="仿宋_GB2312" w:hAnsi="宋体" w:hint="eastAsia"/>
          <w:sz w:val="32"/>
          <w:szCs w:val="32"/>
        </w:rPr>
        <w:t>志愿者</w:t>
      </w:r>
      <w:r w:rsidR="003971C3" w:rsidRPr="0020224A">
        <w:rPr>
          <w:rFonts w:ascii="仿宋_GB2312" w:eastAsia="仿宋_GB2312" w:hAnsi="宋体" w:hint="eastAsia"/>
          <w:sz w:val="32"/>
          <w:szCs w:val="32"/>
        </w:rPr>
        <w:t>名单</w:t>
      </w:r>
      <w:r w:rsidR="008E554A">
        <w:rPr>
          <w:rFonts w:ascii="仿宋_GB2312" w:eastAsia="仿宋_GB2312" w:hAnsi="宋体" w:hint="eastAsia"/>
          <w:sz w:val="32"/>
          <w:szCs w:val="32"/>
        </w:rPr>
        <w:t>（包括在团市委指导下录用的外籍师生志愿者4人）</w:t>
      </w:r>
      <w:r w:rsidR="00A90819">
        <w:rPr>
          <w:rFonts w:ascii="仿宋_GB2312" w:eastAsia="仿宋_GB2312" w:hAnsi="宋体" w:hint="eastAsia"/>
          <w:sz w:val="32"/>
          <w:szCs w:val="32"/>
        </w:rPr>
        <w:t>。</w:t>
      </w:r>
      <w:r w:rsidR="003B7A91" w:rsidRPr="0020224A">
        <w:rPr>
          <w:rFonts w:ascii="仿宋_GB2312" w:eastAsia="仿宋_GB2312" w:hAnsi="宋体" w:hint="eastAsia"/>
          <w:sz w:val="32"/>
          <w:szCs w:val="32"/>
        </w:rPr>
        <w:t>加强</w:t>
      </w:r>
      <w:r>
        <w:rPr>
          <w:rFonts w:ascii="仿宋_GB2312" w:eastAsia="仿宋_GB2312" w:hAnsi="宋体" w:hint="eastAsia"/>
          <w:sz w:val="32"/>
          <w:szCs w:val="32"/>
        </w:rPr>
        <w:t>思想</w:t>
      </w:r>
      <w:r w:rsidR="00087EB0" w:rsidRPr="0020224A">
        <w:rPr>
          <w:rFonts w:ascii="仿宋_GB2312" w:eastAsia="仿宋_GB2312" w:hAnsi="宋体" w:hint="eastAsia"/>
          <w:sz w:val="32"/>
          <w:szCs w:val="32"/>
        </w:rPr>
        <w:t>动员和</w:t>
      </w:r>
      <w:r w:rsidRPr="0020224A">
        <w:rPr>
          <w:rFonts w:ascii="仿宋_GB2312" w:eastAsia="仿宋_GB2312" w:hAnsi="宋体" w:hint="eastAsia"/>
          <w:sz w:val="32"/>
          <w:szCs w:val="32"/>
        </w:rPr>
        <w:t>岗前</w:t>
      </w:r>
      <w:r w:rsidR="003B7A91" w:rsidRPr="0020224A">
        <w:rPr>
          <w:rFonts w:ascii="仿宋_GB2312" w:eastAsia="仿宋_GB2312" w:hAnsi="宋体" w:hint="eastAsia"/>
          <w:sz w:val="32"/>
          <w:szCs w:val="32"/>
        </w:rPr>
        <w:t>培训，</w:t>
      </w:r>
      <w:r w:rsidR="00ED5A2A" w:rsidRPr="0020224A">
        <w:rPr>
          <w:rFonts w:ascii="仿宋_GB2312" w:eastAsia="仿宋_GB2312" w:hAnsi="宋体" w:hint="eastAsia"/>
          <w:sz w:val="32"/>
          <w:szCs w:val="32"/>
        </w:rPr>
        <w:t>组建“小叶子”讲师团，</w:t>
      </w:r>
      <w:r w:rsidR="00087EB0" w:rsidRPr="0020224A">
        <w:rPr>
          <w:rFonts w:ascii="仿宋_GB2312" w:eastAsia="仿宋_GB2312" w:hAnsi="宋体" w:hint="eastAsia"/>
          <w:sz w:val="32"/>
          <w:szCs w:val="32"/>
        </w:rPr>
        <w:t>线上线下结合开展</w:t>
      </w:r>
      <w:r>
        <w:rPr>
          <w:rFonts w:ascii="仿宋_GB2312" w:eastAsia="仿宋_GB2312" w:hAnsi="宋体" w:hint="eastAsia"/>
          <w:sz w:val="32"/>
          <w:szCs w:val="32"/>
        </w:rPr>
        <w:t>校级基础</w:t>
      </w:r>
      <w:r w:rsidR="00087EB0" w:rsidRPr="0020224A">
        <w:rPr>
          <w:rFonts w:ascii="仿宋_GB2312" w:eastAsia="仿宋_GB2312" w:hAnsi="宋体" w:hint="eastAsia"/>
          <w:sz w:val="32"/>
          <w:szCs w:val="32"/>
        </w:rPr>
        <w:t>培训</w:t>
      </w:r>
      <w:r>
        <w:rPr>
          <w:rFonts w:ascii="仿宋_GB2312" w:eastAsia="仿宋_GB2312" w:hAnsi="宋体" w:hint="eastAsia"/>
          <w:sz w:val="32"/>
          <w:szCs w:val="32"/>
        </w:rPr>
        <w:t>，保质保量配合完成市级培训</w:t>
      </w:r>
      <w:r w:rsidR="00A90819">
        <w:rPr>
          <w:rFonts w:ascii="仿宋_GB2312" w:eastAsia="仿宋_GB2312" w:hAnsi="宋体" w:hint="eastAsia"/>
          <w:sz w:val="32"/>
          <w:szCs w:val="32"/>
        </w:rPr>
        <w:t>。</w:t>
      </w:r>
      <w:r w:rsidR="00A90819" w:rsidRPr="00A90819">
        <w:rPr>
          <w:rFonts w:ascii="仿宋_GB2312" w:eastAsia="仿宋_GB2312" w:hAnsi="宋体"/>
          <w:sz w:val="32"/>
          <w:szCs w:val="32"/>
        </w:rPr>
        <w:t>始终聚焦为党育人的主责主业</w:t>
      </w:r>
      <w:r w:rsidR="00A90819">
        <w:rPr>
          <w:rFonts w:ascii="仿宋_GB2312" w:eastAsia="仿宋_GB2312" w:hAnsi="宋体" w:hint="eastAsia"/>
          <w:sz w:val="32"/>
          <w:szCs w:val="32"/>
        </w:rPr>
        <w:t>，</w:t>
      </w:r>
      <w:r w:rsidR="00A90819" w:rsidRPr="00A90819">
        <w:rPr>
          <w:rFonts w:ascii="仿宋_GB2312" w:eastAsia="仿宋_GB2312" w:hAnsi="宋体"/>
          <w:sz w:val="32"/>
          <w:szCs w:val="32"/>
        </w:rPr>
        <w:t>以面向广大团员和青年开展学习贯彻习近平新时代中国特色社会主义思想主题教育</w:t>
      </w:r>
      <w:r w:rsidR="00A90819">
        <w:rPr>
          <w:rFonts w:ascii="仿宋_GB2312" w:eastAsia="仿宋_GB2312" w:hAnsi="宋体" w:hint="eastAsia"/>
          <w:sz w:val="32"/>
          <w:szCs w:val="32"/>
        </w:rPr>
        <w:t>为</w:t>
      </w:r>
      <w:r w:rsidR="00A90819" w:rsidRPr="00A90819">
        <w:rPr>
          <w:rFonts w:ascii="仿宋_GB2312" w:eastAsia="仿宋_GB2312" w:hAnsi="宋体"/>
          <w:sz w:val="32"/>
          <w:szCs w:val="32"/>
        </w:rPr>
        <w:t>契机</w:t>
      </w:r>
      <w:r w:rsidR="00A90819">
        <w:rPr>
          <w:rFonts w:ascii="仿宋_GB2312" w:eastAsia="仿宋_GB2312" w:hAnsi="宋体" w:hint="eastAsia"/>
          <w:sz w:val="32"/>
          <w:szCs w:val="32"/>
        </w:rPr>
        <w:t>，加强政治引领，扎实做好</w:t>
      </w:r>
      <w:r w:rsidR="000063BB" w:rsidRPr="0020224A">
        <w:rPr>
          <w:rFonts w:ascii="仿宋_GB2312" w:eastAsia="仿宋_GB2312" w:hAnsi="宋体" w:hint="eastAsia"/>
          <w:sz w:val="32"/>
          <w:szCs w:val="32"/>
        </w:rPr>
        <w:t>志愿者临时党</w:t>
      </w:r>
      <w:r w:rsidR="004E1B15">
        <w:rPr>
          <w:rFonts w:ascii="仿宋_GB2312" w:eastAsia="仿宋_GB2312" w:hAnsi="宋体" w:hint="eastAsia"/>
          <w:sz w:val="32"/>
          <w:szCs w:val="32"/>
        </w:rPr>
        <w:t>、</w:t>
      </w:r>
      <w:r w:rsidR="000063BB" w:rsidRPr="0020224A">
        <w:rPr>
          <w:rFonts w:ascii="仿宋_GB2312" w:eastAsia="仿宋_GB2312" w:hAnsi="宋体" w:hint="eastAsia"/>
          <w:sz w:val="32"/>
          <w:szCs w:val="32"/>
        </w:rPr>
        <w:t>团组织</w:t>
      </w:r>
      <w:r w:rsidR="00A90819">
        <w:rPr>
          <w:rFonts w:ascii="仿宋_GB2312" w:eastAsia="仿宋_GB2312" w:hAnsi="宋体" w:hint="eastAsia"/>
          <w:sz w:val="32"/>
          <w:szCs w:val="32"/>
        </w:rPr>
        <w:t>建设。</w:t>
      </w:r>
    </w:p>
    <w:p w14:paraId="2E4CD16E" w14:textId="08F4E56C" w:rsidR="00D4177B" w:rsidRPr="0020224A" w:rsidRDefault="00D4177B" w:rsidP="00A90819">
      <w:pPr>
        <w:ind w:firstLineChars="200" w:firstLine="632"/>
        <w:rPr>
          <w:rFonts w:ascii="仿宋_GB2312" w:eastAsia="仿宋_GB2312" w:hAnsi="宋体"/>
          <w:sz w:val="32"/>
          <w:szCs w:val="32"/>
        </w:rPr>
      </w:pPr>
      <w:r w:rsidRPr="00E85716">
        <w:rPr>
          <w:rFonts w:ascii="黑体" w:eastAsia="黑体" w:hAnsi="黑体" w:hint="eastAsia"/>
          <w:sz w:val="32"/>
        </w:rPr>
        <w:t>五、加大新闻宣传力度。</w:t>
      </w:r>
      <w:r w:rsidR="009061D9" w:rsidRPr="00B5005E">
        <w:rPr>
          <w:rFonts w:ascii="仿宋_GB2312" w:eastAsia="仿宋_GB2312" w:hAnsi="宋体" w:hint="eastAsia"/>
          <w:sz w:val="32"/>
          <w:szCs w:val="32"/>
        </w:rPr>
        <w:t>发挥多语种传播优势，</w:t>
      </w:r>
      <w:r w:rsidR="00B5005E" w:rsidRPr="00B5005E">
        <w:rPr>
          <w:rFonts w:ascii="仿宋_GB2312" w:eastAsia="仿宋_GB2312" w:hAnsi="宋体" w:hint="eastAsia"/>
          <w:sz w:val="32"/>
          <w:szCs w:val="32"/>
        </w:rPr>
        <w:t>以“小叶子”体验官队伍为基础，</w:t>
      </w:r>
      <w:r w:rsidR="00103213" w:rsidRPr="00A310DA">
        <w:rPr>
          <w:rFonts w:ascii="仿宋_GB2312" w:eastAsia="仿宋_GB2312" w:hAnsi="宋体" w:hint="eastAsia"/>
          <w:sz w:val="32"/>
          <w:szCs w:val="32"/>
        </w:rPr>
        <w:t>以</w:t>
      </w:r>
      <w:r w:rsidR="007E2786">
        <w:rPr>
          <w:rFonts w:ascii="仿宋_GB2312" w:eastAsia="仿宋_GB2312" w:hAnsi="宋体" w:hint="eastAsia"/>
          <w:sz w:val="32"/>
          <w:szCs w:val="32"/>
        </w:rPr>
        <w:t>“</w:t>
      </w:r>
      <w:r w:rsidR="00103213" w:rsidRPr="00A310DA">
        <w:rPr>
          <w:rFonts w:ascii="仿宋_GB2312" w:eastAsia="仿宋_GB2312" w:hAnsi="宋体" w:hint="eastAsia"/>
          <w:sz w:val="32"/>
          <w:szCs w:val="32"/>
        </w:rPr>
        <w:t>Z世代</w:t>
      </w:r>
      <w:r w:rsidR="007E2786">
        <w:rPr>
          <w:rFonts w:ascii="仿宋_GB2312" w:eastAsia="仿宋_GB2312" w:hAnsi="宋体" w:hint="eastAsia"/>
          <w:sz w:val="32"/>
          <w:szCs w:val="32"/>
        </w:rPr>
        <w:t>”</w:t>
      </w:r>
      <w:r w:rsidR="00103213" w:rsidRPr="00A310DA">
        <w:rPr>
          <w:rFonts w:ascii="仿宋_GB2312" w:eastAsia="仿宋_GB2312" w:hAnsi="宋体" w:hint="eastAsia"/>
          <w:sz w:val="32"/>
          <w:szCs w:val="32"/>
        </w:rPr>
        <w:t>年轻人视角，</w:t>
      </w:r>
      <w:r w:rsidR="009061D9">
        <w:rPr>
          <w:rFonts w:ascii="仿宋_GB2312" w:eastAsia="仿宋_GB2312" w:hAnsi="宋体" w:hint="eastAsia"/>
          <w:sz w:val="32"/>
          <w:szCs w:val="32"/>
        </w:rPr>
        <w:t>以</w:t>
      </w:r>
      <w:r w:rsidR="00103213" w:rsidRPr="00103213">
        <w:rPr>
          <w:rFonts w:ascii="仿宋_GB2312" w:eastAsia="仿宋_GB2312" w:hAnsi="宋体"/>
          <w:sz w:val="32"/>
          <w:szCs w:val="32"/>
        </w:rPr>
        <w:t>短视频</w:t>
      </w:r>
      <w:r w:rsidR="009061D9">
        <w:rPr>
          <w:rFonts w:ascii="仿宋_GB2312" w:eastAsia="仿宋_GB2312" w:hAnsi="宋体" w:hint="eastAsia"/>
          <w:sz w:val="32"/>
          <w:szCs w:val="32"/>
        </w:rPr>
        <w:t>形式</w:t>
      </w:r>
      <w:r w:rsidR="00103213" w:rsidRPr="00103213">
        <w:rPr>
          <w:rFonts w:ascii="仿宋_GB2312" w:eastAsia="仿宋_GB2312" w:hAnsi="宋体"/>
          <w:sz w:val="32"/>
          <w:szCs w:val="32"/>
        </w:rPr>
        <w:t>，</w:t>
      </w:r>
      <w:r w:rsidR="00A90819">
        <w:rPr>
          <w:rFonts w:ascii="仿宋_GB2312" w:eastAsia="仿宋_GB2312" w:hAnsi="宋体" w:hint="eastAsia"/>
          <w:sz w:val="32"/>
          <w:szCs w:val="32"/>
        </w:rPr>
        <w:t>围绕外籍人士参加</w:t>
      </w:r>
      <w:r w:rsidR="00A90819" w:rsidRPr="00A310DA">
        <w:rPr>
          <w:rFonts w:ascii="仿宋_GB2312" w:eastAsia="仿宋_GB2312" w:hAnsi="宋体" w:hint="eastAsia"/>
          <w:sz w:val="32"/>
          <w:szCs w:val="32"/>
        </w:rPr>
        <w:t>进博</w:t>
      </w:r>
      <w:r w:rsidR="00A90819">
        <w:rPr>
          <w:rFonts w:ascii="仿宋_GB2312" w:eastAsia="仿宋_GB2312" w:hAnsi="宋体" w:hint="eastAsia"/>
          <w:sz w:val="32"/>
          <w:szCs w:val="32"/>
        </w:rPr>
        <w:t>盛</w:t>
      </w:r>
      <w:r w:rsidR="00A90819" w:rsidRPr="00A310DA">
        <w:rPr>
          <w:rFonts w:ascii="仿宋_GB2312" w:eastAsia="仿宋_GB2312" w:hAnsi="宋体" w:hint="eastAsia"/>
          <w:sz w:val="32"/>
          <w:szCs w:val="32"/>
        </w:rPr>
        <w:t>会</w:t>
      </w:r>
      <w:r w:rsidR="00A90819">
        <w:rPr>
          <w:rFonts w:ascii="仿宋_GB2312" w:eastAsia="仿宋_GB2312" w:hAnsi="宋体" w:hint="eastAsia"/>
          <w:sz w:val="32"/>
          <w:szCs w:val="32"/>
        </w:rPr>
        <w:t>的经历体验，</w:t>
      </w:r>
      <w:r w:rsidR="00103213" w:rsidRPr="00103213">
        <w:rPr>
          <w:rFonts w:ascii="仿宋_GB2312" w:eastAsia="仿宋_GB2312" w:hAnsi="宋体"/>
          <w:sz w:val="32"/>
          <w:szCs w:val="32"/>
        </w:rPr>
        <w:t>提供有温度、能共情、新技术融合、新媒体赋能、展示上海文化软实力的外宣产品</w:t>
      </w:r>
      <w:r w:rsidR="00A90819">
        <w:rPr>
          <w:rFonts w:ascii="仿宋_GB2312" w:eastAsia="仿宋_GB2312" w:hAnsi="宋体" w:hint="eastAsia"/>
          <w:sz w:val="32"/>
          <w:szCs w:val="32"/>
        </w:rPr>
        <w:t>，</w:t>
      </w:r>
      <w:r w:rsidR="00103213" w:rsidRPr="00A310DA">
        <w:rPr>
          <w:rFonts w:ascii="仿宋_GB2312" w:eastAsia="仿宋_GB2312" w:hAnsi="宋体" w:hint="eastAsia"/>
          <w:sz w:val="32"/>
          <w:szCs w:val="32"/>
        </w:rPr>
        <w:t>展现</w:t>
      </w:r>
      <w:r w:rsidR="00103213">
        <w:rPr>
          <w:rFonts w:ascii="仿宋_GB2312" w:eastAsia="仿宋_GB2312" w:hAnsi="宋体" w:hint="eastAsia"/>
          <w:sz w:val="32"/>
          <w:szCs w:val="32"/>
        </w:rPr>
        <w:t>中国高水平对外开放的姿态</w:t>
      </w:r>
      <w:r w:rsidR="009061D9">
        <w:rPr>
          <w:rFonts w:ascii="仿宋_GB2312" w:eastAsia="仿宋_GB2312" w:hAnsi="宋体" w:hint="eastAsia"/>
          <w:sz w:val="32"/>
          <w:szCs w:val="32"/>
        </w:rPr>
        <w:t>和</w:t>
      </w:r>
      <w:r w:rsidR="00103213" w:rsidRPr="00A822E7">
        <w:rPr>
          <w:rFonts w:ascii="仿宋_GB2312" w:eastAsia="仿宋_GB2312" w:hAnsi="宋体" w:hint="eastAsia"/>
          <w:sz w:val="32"/>
          <w:szCs w:val="32"/>
        </w:rPr>
        <w:t>推动构建人类命运共同体的理念</w:t>
      </w:r>
      <w:r w:rsidR="00A90819">
        <w:rPr>
          <w:rFonts w:ascii="仿宋_GB2312" w:eastAsia="仿宋_GB2312" w:hAnsi="宋体" w:hint="eastAsia"/>
          <w:sz w:val="32"/>
          <w:szCs w:val="32"/>
        </w:rPr>
        <w:t>。同时</w:t>
      </w:r>
      <w:r w:rsidR="00DD0FD5" w:rsidRPr="00DD0FD5">
        <w:rPr>
          <w:rFonts w:ascii="仿宋_GB2312" w:eastAsia="仿宋_GB2312" w:hAnsi="宋体"/>
          <w:sz w:val="32"/>
          <w:szCs w:val="32"/>
        </w:rPr>
        <w:t>以线上线下相结合方式</w:t>
      </w:r>
      <w:r w:rsidR="00E85716" w:rsidRPr="0020224A">
        <w:rPr>
          <w:rFonts w:ascii="仿宋_GB2312" w:eastAsia="仿宋_GB2312" w:hAnsi="宋体" w:hint="eastAsia"/>
          <w:sz w:val="32"/>
          <w:szCs w:val="32"/>
        </w:rPr>
        <w:t>开展</w:t>
      </w:r>
      <w:r w:rsidR="00B5005E" w:rsidRPr="0020224A">
        <w:rPr>
          <w:rFonts w:ascii="仿宋_GB2312" w:eastAsia="仿宋_GB2312" w:hAnsi="宋体" w:hint="eastAsia"/>
          <w:sz w:val="32"/>
          <w:szCs w:val="32"/>
        </w:rPr>
        <w:t>校内</w:t>
      </w:r>
      <w:r w:rsidR="00E85716" w:rsidRPr="0020224A">
        <w:rPr>
          <w:rFonts w:ascii="仿宋_GB2312" w:eastAsia="仿宋_GB2312" w:hAnsi="宋体" w:hint="eastAsia"/>
          <w:sz w:val="32"/>
          <w:szCs w:val="32"/>
        </w:rPr>
        <w:t>宣传，深入挖掘</w:t>
      </w:r>
      <w:r w:rsidR="00CB0710">
        <w:rPr>
          <w:rFonts w:ascii="仿宋_GB2312" w:eastAsia="仿宋_GB2312" w:hAnsi="宋体" w:hint="eastAsia"/>
          <w:sz w:val="32"/>
          <w:szCs w:val="32"/>
        </w:rPr>
        <w:t>志愿服务</w:t>
      </w:r>
      <w:r w:rsidR="00F65892">
        <w:rPr>
          <w:rFonts w:ascii="仿宋_GB2312" w:eastAsia="仿宋_GB2312" w:hAnsi="宋体" w:hint="eastAsia"/>
          <w:sz w:val="32"/>
          <w:szCs w:val="32"/>
        </w:rPr>
        <w:t>先进</w:t>
      </w:r>
      <w:r w:rsidR="00CB0710">
        <w:rPr>
          <w:rFonts w:ascii="仿宋_GB2312" w:eastAsia="仿宋_GB2312" w:hAnsi="宋体" w:hint="eastAsia"/>
          <w:sz w:val="32"/>
          <w:szCs w:val="32"/>
        </w:rPr>
        <w:t>集体和个人</w:t>
      </w:r>
      <w:r w:rsidR="00F65892">
        <w:rPr>
          <w:rFonts w:ascii="仿宋_GB2312" w:eastAsia="仿宋_GB2312" w:hAnsi="宋体" w:hint="eastAsia"/>
          <w:sz w:val="32"/>
          <w:szCs w:val="32"/>
        </w:rPr>
        <w:t>典型</w:t>
      </w:r>
      <w:r w:rsidR="00E85716" w:rsidRPr="0020224A">
        <w:rPr>
          <w:rFonts w:ascii="仿宋_GB2312" w:eastAsia="仿宋_GB2312" w:hAnsi="宋体" w:hint="eastAsia"/>
          <w:sz w:val="32"/>
          <w:szCs w:val="32"/>
        </w:rPr>
        <w:t>，</w:t>
      </w:r>
      <w:r w:rsidR="00DD0FD5">
        <w:rPr>
          <w:rFonts w:ascii="仿宋_GB2312" w:eastAsia="仿宋_GB2312" w:hAnsi="宋体" w:hint="eastAsia"/>
          <w:sz w:val="32"/>
          <w:szCs w:val="32"/>
        </w:rPr>
        <w:t>讲述</w:t>
      </w:r>
      <w:r w:rsidR="00DD0FD5" w:rsidRPr="00DD0FD5">
        <w:rPr>
          <w:rFonts w:ascii="仿宋_GB2312" w:eastAsia="仿宋_GB2312" w:hAnsi="宋体"/>
          <w:sz w:val="32"/>
          <w:szCs w:val="32"/>
        </w:rPr>
        <w:t>志愿服务感人故事</w:t>
      </w:r>
      <w:r w:rsidR="00DD0FD5">
        <w:rPr>
          <w:rFonts w:ascii="仿宋_GB2312" w:eastAsia="仿宋_GB2312" w:hAnsi="宋体" w:hint="eastAsia"/>
          <w:sz w:val="32"/>
          <w:szCs w:val="32"/>
        </w:rPr>
        <w:t>，</w:t>
      </w:r>
      <w:r w:rsidR="00E85716" w:rsidRPr="0020224A">
        <w:rPr>
          <w:rFonts w:ascii="仿宋_GB2312" w:eastAsia="仿宋_GB2312" w:hAnsi="宋体" w:hint="eastAsia"/>
          <w:sz w:val="32"/>
          <w:szCs w:val="32"/>
        </w:rPr>
        <w:t>打造上外</w:t>
      </w:r>
      <w:r w:rsidR="00CB0710">
        <w:rPr>
          <w:rFonts w:ascii="仿宋_GB2312" w:eastAsia="仿宋_GB2312" w:hAnsi="宋体" w:hint="eastAsia"/>
          <w:sz w:val="32"/>
          <w:szCs w:val="32"/>
        </w:rPr>
        <w:t>青年志愿服务</w:t>
      </w:r>
      <w:r w:rsidR="00E85716" w:rsidRPr="0020224A">
        <w:rPr>
          <w:rFonts w:ascii="仿宋_GB2312" w:eastAsia="仿宋_GB2312" w:hAnsi="宋体" w:hint="eastAsia"/>
          <w:sz w:val="32"/>
          <w:szCs w:val="32"/>
        </w:rPr>
        <w:t>特色品牌，营造</w:t>
      </w:r>
      <w:r w:rsidR="004E1259">
        <w:rPr>
          <w:rFonts w:ascii="仿宋_GB2312" w:eastAsia="仿宋_GB2312" w:hAnsi="宋体" w:hint="eastAsia"/>
          <w:sz w:val="32"/>
          <w:szCs w:val="32"/>
        </w:rPr>
        <w:t>学生</w:t>
      </w:r>
      <w:r w:rsidR="00E85716" w:rsidRPr="0020224A">
        <w:rPr>
          <w:rFonts w:ascii="仿宋_GB2312" w:eastAsia="仿宋_GB2312" w:hAnsi="宋体" w:hint="eastAsia"/>
          <w:sz w:val="32"/>
          <w:szCs w:val="32"/>
        </w:rPr>
        <w:t>积极投身进博会志愿服务的浓厚氛围。</w:t>
      </w:r>
    </w:p>
    <w:p w14:paraId="68EFFD60" w14:textId="60700D84" w:rsidR="00B36C25" w:rsidRPr="00AB20B9" w:rsidRDefault="00D4177B" w:rsidP="00AB20B9">
      <w:pPr>
        <w:ind w:firstLineChars="200" w:firstLine="632"/>
        <w:rPr>
          <w:rFonts w:ascii="仿宋_GB2312" w:eastAsia="仿宋_GB2312" w:hAnsi="宋体"/>
          <w:sz w:val="32"/>
          <w:szCs w:val="32"/>
        </w:rPr>
      </w:pPr>
      <w:r w:rsidRPr="00E85716">
        <w:rPr>
          <w:rFonts w:ascii="黑体" w:eastAsia="黑体" w:hAnsi="黑体" w:hint="eastAsia"/>
          <w:sz w:val="32"/>
        </w:rPr>
        <w:t>六</w:t>
      </w:r>
      <w:r w:rsidR="00CB51F3" w:rsidRPr="00E85716">
        <w:rPr>
          <w:rFonts w:ascii="黑体" w:eastAsia="黑体" w:hAnsi="黑体" w:hint="eastAsia"/>
          <w:sz w:val="32"/>
        </w:rPr>
        <w:t>、落实服务保障工作。</w:t>
      </w:r>
      <w:r w:rsidR="00AB20B9" w:rsidRPr="00AB20B9">
        <w:rPr>
          <w:rFonts w:ascii="仿宋_GB2312" w:eastAsia="仿宋_GB2312" w:hAnsi="宋体" w:hint="eastAsia"/>
          <w:sz w:val="32"/>
          <w:szCs w:val="32"/>
        </w:rPr>
        <w:t>完善志愿者学业保障，</w:t>
      </w:r>
      <w:r w:rsidR="00DF34F0" w:rsidRPr="00DF34F0">
        <w:rPr>
          <w:rFonts w:ascii="仿宋_GB2312" w:eastAsia="仿宋_GB2312" w:hAnsi="宋体" w:hint="eastAsia"/>
          <w:sz w:val="32"/>
          <w:szCs w:val="32"/>
        </w:rPr>
        <w:t>校</w:t>
      </w:r>
      <w:r w:rsidR="00A7644D" w:rsidRPr="00A7644D">
        <w:rPr>
          <w:rFonts w:ascii="仿宋_GB2312" w:eastAsia="仿宋_GB2312" w:hAnsi="宋体" w:hint="eastAsia"/>
          <w:sz w:val="32"/>
          <w:szCs w:val="32"/>
        </w:rPr>
        <w:t>团委</w:t>
      </w:r>
      <w:r w:rsidR="00CB51F3" w:rsidRPr="00A7644D">
        <w:rPr>
          <w:rFonts w:ascii="仿宋_GB2312" w:eastAsia="仿宋_GB2312" w:hAnsi="宋体" w:hint="eastAsia"/>
          <w:sz w:val="32"/>
          <w:szCs w:val="32"/>
        </w:rPr>
        <w:t>提前</w:t>
      </w:r>
      <w:r w:rsidR="009D335A" w:rsidRPr="00A7644D">
        <w:rPr>
          <w:rFonts w:ascii="仿宋_GB2312" w:eastAsia="仿宋_GB2312" w:hAnsi="宋体" w:hint="eastAsia"/>
          <w:sz w:val="32"/>
          <w:szCs w:val="32"/>
        </w:rPr>
        <w:t>向</w:t>
      </w:r>
      <w:r w:rsidRPr="00A7644D">
        <w:rPr>
          <w:rFonts w:ascii="仿宋_GB2312" w:eastAsia="仿宋_GB2312" w:hAnsi="宋体" w:hint="eastAsia"/>
          <w:sz w:val="32"/>
          <w:szCs w:val="32"/>
        </w:rPr>
        <w:t>教务处、研究生院</w:t>
      </w:r>
      <w:r w:rsidR="0029669C" w:rsidRPr="00A7644D">
        <w:rPr>
          <w:rFonts w:ascii="仿宋_GB2312" w:eastAsia="仿宋_GB2312" w:hAnsi="宋体" w:hint="eastAsia"/>
          <w:sz w:val="32"/>
          <w:szCs w:val="32"/>
        </w:rPr>
        <w:t>、体育教学部</w:t>
      </w:r>
      <w:r w:rsidR="009D335A" w:rsidRPr="00A7644D">
        <w:rPr>
          <w:rFonts w:ascii="仿宋_GB2312" w:eastAsia="仿宋_GB2312" w:hAnsi="宋体" w:hint="eastAsia"/>
          <w:sz w:val="32"/>
          <w:szCs w:val="32"/>
        </w:rPr>
        <w:t>请示</w:t>
      </w:r>
      <w:r w:rsidR="00CB51F3" w:rsidRPr="00A7644D">
        <w:rPr>
          <w:rFonts w:ascii="仿宋_GB2312" w:eastAsia="仿宋_GB2312" w:hAnsi="宋体" w:hint="eastAsia"/>
          <w:sz w:val="32"/>
          <w:szCs w:val="32"/>
        </w:rPr>
        <w:t>做好</w:t>
      </w:r>
      <w:r w:rsidR="00AB20B9">
        <w:rPr>
          <w:rFonts w:ascii="仿宋_GB2312" w:eastAsia="仿宋_GB2312" w:hAnsi="宋体" w:hint="eastAsia"/>
          <w:sz w:val="32"/>
          <w:szCs w:val="32"/>
        </w:rPr>
        <w:t>调课安排，</w:t>
      </w:r>
      <w:r w:rsidR="0029669C" w:rsidRPr="00A7644D">
        <w:rPr>
          <w:rFonts w:ascii="仿宋_GB2312" w:eastAsia="仿宋_GB2312" w:hAnsi="宋体" w:hint="eastAsia"/>
          <w:sz w:val="32"/>
          <w:szCs w:val="32"/>
        </w:rPr>
        <w:t>统一为学</w:t>
      </w:r>
      <w:r w:rsidR="0029669C" w:rsidRPr="00A7644D">
        <w:rPr>
          <w:rFonts w:ascii="仿宋_GB2312" w:eastAsia="仿宋_GB2312" w:hAnsi="宋体" w:hint="eastAsia"/>
          <w:sz w:val="32"/>
          <w:szCs w:val="32"/>
        </w:rPr>
        <w:lastRenderedPageBreak/>
        <w:t>生开具请假证明</w:t>
      </w:r>
      <w:r w:rsidRPr="00A7644D">
        <w:rPr>
          <w:rFonts w:ascii="仿宋_GB2312" w:eastAsia="仿宋_GB2312" w:hAnsi="宋体" w:hint="eastAsia"/>
          <w:sz w:val="32"/>
          <w:szCs w:val="32"/>
        </w:rPr>
        <w:t>，</w:t>
      </w:r>
      <w:r w:rsidR="00A7644D" w:rsidRPr="00A7644D">
        <w:rPr>
          <w:rFonts w:ascii="仿宋_GB2312" w:eastAsia="仿宋_GB2312" w:hAnsi="宋体" w:hint="eastAsia"/>
          <w:sz w:val="32"/>
          <w:szCs w:val="32"/>
        </w:rPr>
        <w:t>帮助</w:t>
      </w:r>
      <w:r w:rsidRPr="00A7644D">
        <w:rPr>
          <w:rFonts w:ascii="仿宋_GB2312" w:eastAsia="仿宋_GB2312" w:hAnsi="宋体" w:hint="eastAsia"/>
          <w:sz w:val="32"/>
          <w:szCs w:val="32"/>
        </w:rPr>
        <w:t>协调</w:t>
      </w:r>
      <w:r w:rsidR="0029669C" w:rsidRPr="00A7644D">
        <w:rPr>
          <w:rFonts w:ascii="仿宋_GB2312" w:eastAsia="仿宋_GB2312" w:hAnsi="宋体" w:hint="eastAsia"/>
          <w:sz w:val="32"/>
          <w:szCs w:val="32"/>
        </w:rPr>
        <w:t>期中考试及体质健康测试时间</w:t>
      </w:r>
      <w:r w:rsidR="00CB51F3" w:rsidRPr="00A7644D">
        <w:rPr>
          <w:rFonts w:ascii="仿宋_GB2312" w:eastAsia="仿宋_GB2312" w:hAnsi="宋体" w:hint="eastAsia"/>
          <w:sz w:val="32"/>
          <w:szCs w:val="32"/>
        </w:rPr>
        <w:t>；</w:t>
      </w:r>
      <w:r w:rsidRPr="00A7644D">
        <w:rPr>
          <w:rFonts w:ascii="仿宋_GB2312" w:eastAsia="仿宋_GB2312" w:hAnsi="宋体" w:hint="eastAsia"/>
          <w:sz w:val="32"/>
          <w:szCs w:val="32"/>
        </w:rPr>
        <w:t>与后勤工作管理处联合制定</w:t>
      </w:r>
      <w:r w:rsidR="00AB20B9" w:rsidRPr="00AB20B9">
        <w:rPr>
          <w:rFonts w:ascii="仿宋_GB2312" w:eastAsia="仿宋_GB2312" w:hAnsi="宋体"/>
          <w:sz w:val="32"/>
          <w:szCs w:val="32"/>
        </w:rPr>
        <w:t>餐饮、住宿、医疗、物资储备等方面</w:t>
      </w:r>
      <w:r w:rsidR="00AB20B9">
        <w:rPr>
          <w:rFonts w:ascii="仿宋_GB2312" w:eastAsia="仿宋_GB2312" w:hAnsi="宋体" w:hint="eastAsia"/>
          <w:sz w:val="32"/>
          <w:szCs w:val="32"/>
        </w:rPr>
        <w:t>的</w:t>
      </w:r>
      <w:r w:rsidRPr="00A7644D">
        <w:rPr>
          <w:rFonts w:ascii="仿宋_GB2312" w:eastAsia="仿宋_GB2312" w:hAnsi="宋体" w:hint="eastAsia"/>
          <w:sz w:val="32"/>
          <w:szCs w:val="32"/>
        </w:rPr>
        <w:t>保障方案</w:t>
      </w:r>
      <w:r w:rsidR="00AB20B9">
        <w:rPr>
          <w:rFonts w:ascii="仿宋_GB2312" w:eastAsia="仿宋_GB2312" w:hAnsi="宋体" w:hint="eastAsia"/>
          <w:sz w:val="32"/>
          <w:szCs w:val="32"/>
        </w:rPr>
        <w:t>；</w:t>
      </w:r>
      <w:r w:rsidR="00AB20B9" w:rsidRPr="00AB20B9">
        <w:rPr>
          <w:rFonts w:ascii="仿宋_GB2312" w:eastAsia="仿宋_GB2312" w:hAnsi="宋体"/>
          <w:sz w:val="32"/>
          <w:szCs w:val="32"/>
        </w:rPr>
        <w:t>重视志愿者心理健康</w:t>
      </w:r>
      <w:r w:rsidR="00AB20B9">
        <w:rPr>
          <w:rFonts w:ascii="仿宋_GB2312" w:eastAsia="仿宋_GB2312" w:hAnsi="宋体" w:hint="eastAsia"/>
          <w:sz w:val="32"/>
          <w:szCs w:val="32"/>
        </w:rPr>
        <w:t>，加强人文关怀，</w:t>
      </w:r>
      <w:r w:rsidR="00AB20B9" w:rsidRPr="00AB20B9">
        <w:rPr>
          <w:rFonts w:ascii="仿宋_GB2312" w:eastAsia="仿宋_GB2312" w:hAnsi="宋体"/>
          <w:sz w:val="32"/>
          <w:szCs w:val="32"/>
        </w:rPr>
        <w:t>针对服务期间出现的负面情绪和工作压力及时做好疏导</w:t>
      </w:r>
      <w:r w:rsidRPr="00A7644D">
        <w:rPr>
          <w:rFonts w:ascii="仿宋_GB2312" w:eastAsia="仿宋_GB2312" w:hAnsi="宋体" w:hint="eastAsia"/>
          <w:sz w:val="32"/>
          <w:szCs w:val="32"/>
        </w:rPr>
        <w:t>。</w:t>
      </w:r>
    </w:p>
    <w:p w14:paraId="3FAF9351" w14:textId="669622D6" w:rsidR="008E554A" w:rsidRDefault="00E85716" w:rsidP="007C60DA">
      <w:pPr>
        <w:ind w:firstLineChars="200" w:firstLine="632"/>
        <w:rPr>
          <w:rFonts w:ascii="仿宋_GB2312" w:eastAsia="仿宋_GB2312" w:hAnsi="宋体"/>
          <w:sz w:val="32"/>
          <w:szCs w:val="32"/>
        </w:rPr>
      </w:pPr>
      <w:r w:rsidRPr="00CA4AE8">
        <w:rPr>
          <w:rFonts w:ascii="黑体" w:eastAsia="黑体" w:hAnsi="黑体" w:hint="eastAsia"/>
          <w:sz w:val="32"/>
        </w:rPr>
        <w:t>七、合理使用工作经费。</w:t>
      </w:r>
      <w:r w:rsidR="00CA4AE8" w:rsidRPr="00A7644D">
        <w:rPr>
          <w:rFonts w:ascii="仿宋_GB2312" w:eastAsia="仿宋_GB2312" w:hAnsi="宋体" w:hint="eastAsia"/>
          <w:sz w:val="32"/>
          <w:szCs w:val="32"/>
        </w:rPr>
        <w:t>为做好志愿者组织管理和宣传工作，拟用团市委和学校相关经费为志愿者提供</w:t>
      </w:r>
      <w:r w:rsidR="00065ABC">
        <w:rPr>
          <w:rFonts w:ascii="仿宋_GB2312" w:eastAsia="仿宋_GB2312" w:hAnsi="宋体" w:hint="eastAsia"/>
          <w:sz w:val="32"/>
          <w:szCs w:val="32"/>
        </w:rPr>
        <w:t>餐饮</w:t>
      </w:r>
      <w:r w:rsidR="00CA4AE8" w:rsidRPr="00A7644D">
        <w:rPr>
          <w:rFonts w:ascii="仿宋_GB2312" w:eastAsia="仿宋_GB2312" w:hAnsi="宋体" w:hint="eastAsia"/>
          <w:sz w:val="32"/>
          <w:szCs w:val="32"/>
        </w:rPr>
        <w:t>、</w:t>
      </w:r>
      <w:r w:rsidR="003A7E3B">
        <w:rPr>
          <w:rFonts w:ascii="仿宋_GB2312" w:eastAsia="仿宋_GB2312" w:hAnsi="宋体" w:hint="eastAsia"/>
          <w:sz w:val="32"/>
          <w:szCs w:val="32"/>
        </w:rPr>
        <w:t>工作</w:t>
      </w:r>
      <w:r w:rsidR="00CA4AE8" w:rsidRPr="00A7644D">
        <w:rPr>
          <w:rFonts w:ascii="仿宋_GB2312" w:eastAsia="仿宋_GB2312" w:hAnsi="宋体" w:hint="eastAsia"/>
          <w:sz w:val="32"/>
          <w:szCs w:val="32"/>
        </w:rPr>
        <w:t>补贴</w:t>
      </w:r>
      <w:r w:rsidR="008E554A">
        <w:rPr>
          <w:rFonts w:ascii="仿宋_GB2312" w:eastAsia="仿宋_GB2312" w:hAnsi="宋体" w:hint="eastAsia"/>
          <w:sz w:val="32"/>
          <w:szCs w:val="32"/>
        </w:rPr>
        <w:t>，并按惯例依托</w:t>
      </w:r>
      <w:r w:rsidR="00CA4AE8" w:rsidRPr="00A7644D">
        <w:rPr>
          <w:rFonts w:ascii="仿宋_GB2312" w:eastAsia="仿宋_GB2312" w:hAnsi="宋体" w:hint="eastAsia"/>
          <w:sz w:val="32"/>
          <w:szCs w:val="32"/>
        </w:rPr>
        <w:t>文创产品</w:t>
      </w:r>
      <w:r w:rsidR="008E554A">
        <w:rPr>
          <w:rFonts w:ascii="仿宋_GB2312" w:eastAsia="仿宋_GB2312" w:hAnsi="宋体" w:hint="eastAsia"/>
          <w:sz w:val="32"/>
          <w:szCs w:val="32"/>
        </w:rPr>
        <w:t>、宣传物料等营造进博会志愿服务浓厚氛围</w:t>
      </w:r>
      <w:r w:rsidR="0007004D">
        <w:rPr>
          <w:rFonts w:ascii="仿宋_GB2312" w:eastAsia="仿宋_GB2312" w:hAnsi="宋体" w:hint="eastAsia"/>
          <w:sz w:val="32"/>
          <w:szCs w:val="32"/>
        </w:rPr>
        <w:t>。</w:t>
      </w:r>
      <w:r w:rsidR="008E554A">
        <w:rPr>
          <w:rFonts w:ascii="仿宋_GB2312" w:eastAsia="仿宋_GB2312" w:hAnsi="宋体" w:hint="eastAsia"/>
          <w:sz w:val="32"/>
          <w:szCs w:val="32"/>
        </w:rPr>
        <w:t>因疫情放开，往年封闭管理产生的食宿及防疫费用</w:t>
      </w:r>
      <w:r w:rsidR="00024F91">
        <w:rPr>
          <w:rFonts w:ascii="仿宋_GB2312" w:eastAsia="仿宋_GB2312" w:hAnsi="宋体" w:hint="eastAsia"/>
          <w:sz w:val="32"/>
          <w:szCs w:val="32"/>
        </w:rPr>
        <w:t>此次不再列支。</w:t>
      </w:r>
    </w:p>
    <w:p w14:paraId="00EF3BA6" w14:textId="1AEC63CB" w:rsidR="008E554A" w:rsidRPr="00637880" w:rsidRDefault="00637880" w:rsidP="00024F91">
      <w:pPr>
        <w:ind w:firstLineChars="200" w:firstLine="632"/>
        <w:rPr>
          <w:rFonts w:ascii="仿宋_GB2312" w:eastAsia="仿宋_GB2312" w:hAnsi="宋体"/>
          <w:sz w:val="32"/>
          <w:szCs w:val="32"/>
        </w:rPr>
      </w:pPr>
      <w:r w:rsidRPr="00637880">
        <w:rPr>
          <w:rFonts w:ascii="仿宋_GB2312" w:eastAsia="仿宋_GB2312" w:hAnsi="宋体" w:hint="eastAsia"/>
          <w:sz w:val="32"/>
          <w:szCs w:val="32"/>
        </w:rPr>
        <w:t>餐</w:t>
      </w:r>
      <w:r w:rsidR="0007004D" w:rsidRPr="00637880">
        <w:rPr>
          <w:rFonts w:ascii="仿宋_GB2312" w:eastAsia="仿宋_GB2312" w:hAnsi="宋体" w:hint="eastAsia"/>
          <w:sz w:val="32"/>
          <w:szCs w:val="32"/>
        </w:rPr>
        <w:t>费</w:t>
      </w:r>
      <w:r w:rsidR="0007004D" w:rsidRPr="00637880">
        <w:rPr>
          <w:rFonts w:ascii="仿宋_GB2312" w:eastAsia="仿宋_GB2312" w:hAnsi="宋体"/>
          <w:sz w:val="32"/>
          <w:szCs w:val="32"/>
        </w:rPr>
        <w:t>参考</w:t>
      </w:r>
      <w:r w:rsidR="00736B45">
        <w:rPr>
          <w:rFonts w:ascii="仿宋_GB2312" w:eastAsia="仿宋_GB2312" w:hAnsi="宋体" w:hint="eastAsia"/>
          <w:sz w:val="32"/>
          <w:szCs w:val="32"/>
        </w:rPr>
        <w:t>往</w:t>
      </w:r>
      <w:r w:rsidR="0007004D" w:rsidRPr="00637880">
        <w:rPr>
          <w:rFonts w:ascii="仿宋_GB2312" w:eastAsia="仿宋_GB2312" w:hAnsi="宋体"/>
          <w:sz w:val="32"/>
          <w:szCs w:val="32"/>
        </w:rPr>
        <w:t>年标准：</w:t>
      </w:r>
      <w:r w:rsidR="002827C4" w:rsidRPr="00637880">
        <w:rPr>
          <w:rFonts w:ascii="仿宋_GB2312" w:eastAsia="仿宋_GB2312" w:hAnsi="宋体" w:hint="eastAsia"/>
          <w:sz w:val="32"/>
          <w:szCs w:val="32"/>
        </w:rPr>
        <w:t>早餐</w:t>
      </w:r>
      <w:r w:rsidR="002827C4" w:rsidRPr="00637880">
        <w:rPr>
          <w:rFonts w:ascii="仿宋_GB2312" w:eastAsia="仿宋_GB2312" w:hAnsi="宋体"/>
          <w:sz w:val="32"/>
          <w:szCs w:val="32"/>
        </w:rPr>
        <w:t>20元/人/天</w:t>
      </w:r>
      <w:r w:rsidR="002827C4" w:rsidRPr="00637880">
        <w:rPr>
          <w:rFonts w:ascii="仿宋_GB2312" w:eastAsia="仿宋_GB2312" w:hAnsi="宋体" w:hint="eastAsia"/>
          <w:sz w:val="32"/>
          <w:szCs w:val="32"/>
        </w:rPr>
        <w:t>（含</w:t>
      </w:r>
      <w:r w:rsidR="002827C4" w:rsidRPr="00637880">
        <w:rPr>
          <w:rFonts w:ascii="仿宋_GB2312" w:eastAsia="仿宋_GB2312" w:hAnsi="宋体"/>
          <w:sz w:val="32"/>
          <w:szCs w:val="32"/>
        </w:rPr>
        <w:t>志愿者能量补充餐包12元/人/天</w:t>
      </w:r>
      <w:r w:rsidR="002827C4" w:rsidRPr="00637880">
        <w:rPr>
          <w:rFonts w:ascii="仿宋_GB2312" w:eastAsia="仿宋_GB2312" w:hAnsi="宋体" w:hint="eastAsia"/>
          <w:sz w:val="32"/>
          <w:szCs w:val="32"/>
        </w:rPr>
        <w:t>），午</w:t>
      </w:r>
      <w:r w:rsidR="002827C4" w:rsidRPr="00637880">
        <w:rPr>
          <w:rFonts w:ascii="仿宋_GB2312" w:eastAsia="仿宋_GB2312" w:hAnsi="宋体"/>
          <w:sz w:val="32"/>
          <w:szCs w:val="32"/>
        </w:rPr>
        <w:t>餐、晚餐</w:t>
      </w:r>
      <w:r w:rsidR="0007004D" w:rsidRPr="00637880">
        <w:rPr>
          <w:rFonts w:ascii="仿宋_GB2312" w:eastAsia="仿宋_GB2312" w:hAnsi="宋体"/>
          <w:sz w:val="32"/>
          <w:szCs w:val="32"/>
        </w:rPr>
        <w:t>均为30元/人/天。</w:t>
      </w:r>
      <w:r w:rsidR="0057506B">
        <w:rPr>
          <w:rFonts w:ascii="仿宋_GB2312" w:eastAsia="仿宋_GB2312" w:hAnsi="宋体" w:hint="eastAsia"/>
          <w:sz w:val="32"/>
          <w:szCs w:val="32"/>
        </w:rPr>
        <w:t>工作</w:t>
      </w:r>
      <w:r w:rsidR="00E649FF">
        <w:rPr>
          <w:rFonts w:ascii="仿宋_GB2312" w:eastAsia="仿宋_GB2312" w:hAnsi="宋体" w:hint="eastAsia"/>
          <w:sz w:val="32"/>
          <w:szCs w:val="32"/>
        </w:rPr>
        <w:t>补贴、文创产品费用标准亦与</w:t>
      </w:r>
      <w:r w:rsidR="00BA348B">
        <w:rPr>
          <w:rFonts w:ascii="仿宋_GB2312" w:eastAsia="仿宋_GB2312" w:hAnsi="宋体" w:hint="eastAsia"/>
          <w:sz w:val="32"/>
          <w:szCs w:val="32"/>
        </w:rPr>
        <w:t>往年</w:t>
      </w:r>
      <w:r w:rsidR="00E649FF">
        <w:rPr>
          <w:rFonts w:ascii="仿宋_GB2312" w:eastAsia="仿宋_GB2312" w:hAnsi="宋体" w:hint="eastAsia"/>
          <w:sz w:val="32"/>
          <w:szCs w:val="32"/>
        </w:rPr>
        <w:t>持平</w:t>
      </w:r>
      <w:r w:rsidR="000C6030">
        <w:rPr>
          <w:rFonts w:ascii="仿宋_GB2312" w:eastAsia="仿宋_GB2312" w:hAnsi="宋体" w:hint="eastAsia"/>
          <w:sz w:val="32"/>
          <w:szCs w:val="32"/>
        </w:rPr>
        <w:t>。宣传物料按实计算</w:t>
      </w:r>
      <w:r w:rsidR="008E554A">
        <w:rPr>
          <w:rFonts w:ascii="仿宋_GB2312" w:eastAsia="仿宋_GB2312" w:hAnsi="宋体" w:hint="eastAsia"/>
          <w:sz w:val="32"/>
          <w:szCs w:val="32"/>
        </w:rPr>
        <w:t>，较去年有所下降</w:t>
      </w:r>
      <w:r w:rsidR="00E649FF">
        <w:rPr>
          <w:rFonts w:ascii="仿宋_GB2312" w:eastAsia="仿宋_GB2312" w:hAnsi="宋体" w:hint="eastAsia"/>
          <w:sz w:val="32"/>
          <w:szCs w:val="32"/>
        </w:rPr>
        <w:t>。</w:t>
      </w:r>
      <w:r w:rsidR="008E554A">
        <w:rPr>
          <w:rFonts w:ascii="仿宋_GB2312" w:eastAsia="仿宋_GB2312" w:hAnsi="宋体" w:hint="eastAsia"/>
          <w:sz w:val="32"/>
          <w:szCs w:val="32"/>
        </w:rPr>
        <w:t>相关</w:t>
      </w:r>
      <w:r w:rsidR="00CA4AE8" w:rsidRPr="00637880">
        <w:rPr>
          <w:rFonts w:ascii="仿宋_GB2312" w:eastAsia="仿宋_GB2312" w:hAnsi="宋体" w:hint="eastAsia"/>
          <w:sz w:val="32"/>
          <w:szCs w:val="32"/>
        </w:rPr>
        <w:t>预算如下</w:t>
      </w:r>
      <w:r w:rsidR="003E6D30" w:rsidRPr="00637880">
        <w:rPr>
          <w:rFonts w:ascii="仿宋_GB2312" w:eastAsia="仿宋_GB2312" w:hAnsi="宋体" w:hint="eastAsia"/>
          <w:sz w:val="32"/>
          <w:szCs w:val="32"/>
        </w:rPr>
        <w:t>：</w:t>
      </w:r>
    </w:p>
    <w:tbl>
      <w:tblPr>
        <w:tblStyle w:val="a7"/>
        <w:tblW w:w="0" w:type="auto"/>
        <w:tblLook w:val="04A0" w:firstRow="1" w:lastRow="0" w:firstColumn="1" w:lastColumn="0" w:noHBand="0" w:noVBand="1"/>
      </w:tblPr>
      <w:tblGrid>
        <w:gridCol w:w="846"/>
        <w:gridCol w:w="1276"/>
        <w:gridCol w:w="4110"/>
        <w:gridCol w:w="1341"/>
        <w:gridCol w:w="1261"/>
      </w:tblGrid>
      <w:tr w:rsidR="00D03E04" w:rsidRPr="0097326C" w14:paraId="6BB5DDCD" w14:textId="5FC4EFEE" w:rsidTr="00D03E04">
        <w:tc>
          <w:tcPr>
            <w:tcW w:w="846" w:type="dxa"/>
            <w:vAlign w:val="center"/>
          </w:tcPr>
          <w:p w14:paraId="7506031E" w14:textId="77777777" w:rsidR="00D03E04" w:rsidRPr="00BE08F3" w:rsidRDefault="00D03E04" w:rsidP="00D03E04">
            <w:pPr>
              <w:jc w:val="center"/>
              <w:rPr>
                <w:rFonts w:ascii="黑体" w:eastAsia="黑体" w:hAnsi="黑体"/>
                <w:sz w:val="24"/>
                <w:szCs w:val="24"/>
              </w:rPr>
            </w:pPr>
            <w:r w:rsidRPr="00BE08F3">
              <w:rPr>
                <w:rFonts w:ascii="黑体" w:eastAsia="黑体" w:hAnsi="黑体" w:hint="eastAsia"/>
                <w:sz w:val="24"/>
                <w:szCs w:val="24"/>
              </w:rPr>
              <w:t>序号</w:t>
            </w:r>
          </w:p>
        </w:tc>
        <w:tc>
          <w:tcPr>
            <w:tcW w:w="1276" w:type="dxa"/>
            <w:vAlign w:val="center"/>
          </w:tcPr>
          <w:p w14:paraId="02B28B51" w14:textId="77777777" w:rsidR="00D03E04" w:rsidRPr="00BE08F3" w:rsidRDefault="00D03E04" w:rsidP="00D03E04">
            <w:pPr>
              <w:spacing w:line="320" w:lineRule="exact"/>
              <w:jc w:val="center"/>
              <w:rPr>
                <w:rFonts w:ascii="黑体" w:eastAsia="黑体" w:hAnsi="黑体"/>
                <w:sz w:val="24"/>
                <w:szCs w:val="24"/>
              </w:rPr>
            </w:pPr>
            <w:r w:rsidRPr="00BE08F3">
              <w:rPr>
                <w:rFonts w:ascii="黑体" w:eastAsia="黑体" w:hAnsi="黑体" w:hint="eastAsia"/>
                <w:sz w:val="24"/>
                <w:szCs w:val="24"/>
              </w:rPr>
              <w:t>科目</w:t>
            </w:r>
          </w:p>
        </w:tc>
        <w:tc>
          <w:tcPr>
            <w:tcW w:w="4110" w:type="dxa"/>
            <w:vAlign w:val="center"/>
          </w:tcPr>
          <w:p w14:paraId="169747D1" w14:textId="77777777" w:rsidR="00D03E04" w:rsidRPr="00BE08F3" w:rsidRDefault="00D03E04" w:rsidP="00D03E04">
            <w:pPr>
              <w:spacing w:line="320" w:lineRule="exact"/>
              <w:jc w:val="center"/>
              <w:rPr>
                <w:rFonts w:ascii="黑体" w:eastAsia="黑体" w:hAnsi="黑体"/>
                <w:sz w:val="24"/>
                <w:szCs w:val="24"/>
              </w:rPr>
            </w:pPr>
            <w:r w:rsidRPr="00BE08F3">
              <w:rPr>
                <w:rFonts w:ascii="黑体" w:eastAsia="黑体" w:hAnsi="黑体" w:hint="eastAsia"/>
                <w:sz w:val="24"/>
                <w:szCs w:val="24"/>
              </w:rPr>
              <w:t>明细</w:t>
            </w:r>
          </w:p>
        </w:tc>
        <w:tc>
          <w:tcPr>
            <w:tcW w:w="1341" w:type="dxa"/>
            <w:vAlign w:val="center"/>
          </w:tcPr>
          <w:p w14:paraId="44AAE8E8" w14:textId="77777777" w:rsidR="00D03E04" w:rsidRPr="00BE08F3" w:rsidRDefault="00D03E04" w:rsidP="00D03E04">
            <w:pPr>
              <w:spacing w:line="320" w:lineRule="exact"/>
              <w:jc w:val="center"/>
              <w:rPr>
                <w:rFonts w:ascii="黑体" w:eastAsia="黑体" w:hAnsi="黑体"/>
                <w:sz w:val="24"/>
                <w:szCs w:val="24"/>
              </w:rPr>
            </w:pPr>
            <w:r w:rsidRPr="00BE08F3">
              <w:rPr>
                <w:rFonts w:ascii="黑体" w:eastAsia="黑体" w:hAnsi="黑体" w:hint="eastAsia"/>
                <w:sz w:val="24"/>
                <w:szCs w:val="24"/>
              </w:rPr>
              <w:t>总价</w:t>
            </w:r>
          </w:p>
        </w:tc>
        <w:tc>
          <w:tcPr>
            <w:tcW w:w="1261" w:type="dxa"/>
            <w:vAlign w:val="center"/>
          </w:tcPr>
          <w:p w14:paraId="2135720D" w14:textId="3C06836A" w:rsidR="00D03E04" w:rsidRPr="00BE08F3" w:rsidRDefault="00D03E04" w:rsidP="00D03E04">
            <w:pPr>
              <w:spacing w:line="320" w:lineRule="exact"/>
              <w:jc w:val="center"/>
              <w:rPr>
                <w:rFonts w:ascii="黑体" w:eastAsia="黑体" w:hAnsi="黑体"/>
                <w:sz w:val="24"/>
                <w:szCs w:val="24"/>
              </w:rPr>
            </w:pPr>
            <w:r>
              <w:rPr>
                <w:rFonts w:ascii="黑体" w:eastAsia="黑体" w:hAnsi="黑体" w:hint="eastAsia"/>
                <w:sz w:val="24"/>
                <w:szCs w:val="24"/>
              </w:rPr>
              <w:t>拟承担方</w:t>
            </w:r>
          </w:p>
        </w:tc>
      </w:tr>
      <w:tr w:rsidR="00D03E04" w:rsidRPr="0097326C" w14:paraId="019D8684" w14:textId="1A65287A" w:rsidTr="00D03E04">
        <w:tc>
          <w:tcPr>
            <w:tcW w:w="846" w:type="dxa"/>
            <w:vAlign w:val="center"/>
          </w:tcPr>
          <w:p w14:paraId="130B6A0B" w14:textId="702386C8" w:rsidR="00D03E04" w:rsidRPr="00BE08F3" w:rsidRDefault="00D03E04" w:rsidP="00D03E04">
            <w:pPr>
              <w:jc w:val="center"/>
              <w:rPr>
                <w:rFonts w:ascii="Times New Roman" w:eastAsia="FangSong" w:hAnsi="Times New Roman"/>
                <w:sz w:val="24"/>
                <w:szCs w:val="24"/>
              </w:rPr>
            </w:pPr>
            <w:r w:rsidRPr="00BE08F3">
              <w:rPr>
                <w:rFonts w:ascii="Times New Roman" w:eastAsia="FangSong" w:hAnsi="Times New Roman" w:hint="eastAsia"/>
                <w:sz w:val="24"/>
                <w:szCs w:val="24"/>
              </w:rPr>
              <w:t>1</w:t>
            </w:r>
          </w:p>
        </w:tc>
        <w:tc>
          <w:tcPr>
            <w:tcW w:w="1276" w:type="dxa"/>
            <w:vAlign w:val="center"/>
          </w:tcPr>
          <w:p w14:paraId="37EFE4EA" w14:textId="62385581" w:rsidR="00D03E04" w:rsidRPr="00BE08F3" w:rsidRDefault="00D03E04" w:rsidP="00D03E04">
            <w:pPr>
              <w:spacing w:line="320" w:lineRule="exact"/>
              <w:jc w:val="center"/>
              <w:rPr>
                <w:rFonts w:ascii="Times New Roman" w:eastAsia="FangSong" w:hAnsi="Times New Roman"/>
                <w:sz w:val="24"/>
                <w:szCs w:val="24"/>
              </w:rPr>
            </w:pPr>
            <w:r w:rsidRPr="00BE08F3">
              <w:rPr>
                <w:rFonts w:ascii="Times New Roman" w:eastAsia="FangSong" w:hAnsi="Times New Roman" w:hint="eastAsia"/>
                <w:sz w:val="24"/>
                <w:szCs w:val="24"/>
              </w:rPr>
              <w:t>早餐（含</w:t>
            </w:r>
            <w:r w:rsidRPr="00BE08F3">
              <w:rPr>
                <w:rFonts w:ascii="Times New Roman" w:eastAsia="FangSong" w:hAnsi="Times New Roman"/>
                <w:sz w:val="24"/>
                <w:szCs w:val="24"/>
              </w:rPr>
              <w:t>能量补充餐包</w:t>
            </w:r>
            <w:r w:rsidRPr="00BE08F3">
              <w:rPr>
                <w:rFonts w:ascii="Times New Roman" w:eastAsia="FangSong" w:hAnsi="Times New Roman" w:hint="eastAsia"/>
                <w:sz w:val="24"/>
                <w:szCs w:val="24"/>
              </w:rPr>
              <w:t>）</w:t>
            </w:r>
          </w:p>
        </w:tc>
        <w:tc>
          <w:tcPr>
            <w:tcW w:w="4110" w:type="dxa"/>
            <w:vAlign w:val="center"/>
          </w:tcPr>
          <w:p w14:paraId="2170774D" w14:textId="77777777" w:rsidR="00505A00" w:rsidRDefault="00505A00" w:rsidP="00D03E04">
            <w:pPr>
              <w:spacing w:line="320" w:lineRule="exact"/>
              <w:rPr>
                <w:rFonts w:ascii="Times New Roman" w:eastAsia="FangSong" w:hAnsi="Times New Roman"/>
                <w:sz w:val="24"/>
                <w:szCs w:val="24"/>
              </w:rPr>
            </w:pPr>
            <w:r w:rsidRPr="00BE08F3">
              <w:rPr>
                <w:rFonts w:ascii="Times New Roman" w:eastAsia="FangSong" w:hAnsi="Times New Roman" w:hint="eastAsia"/>
                <w:sz w:val="24"/>
                <w:szCs w:val="24"/>
              </w:rPr>
              <w:t>1</w:t>
            </w:r>
            <w:r w:rsidRPr="00BE08F3">
              <w:rPr>
                <w:rFonts w:ascii="Times New Roman" w:eastAsia="FangSong" w:hAnsi="Times New Roman"/>
                <w:sz w:val="24"/>
                <w:szCs w:val="24"/>
              </w:rPr>
              <w:t>0</w:t>
            </w:r>
            <w:r w:rsidRPr="00BE08F3">
              <w:rPr>
                <w:rFonts w:ascii="Times New Roman" w:eastAsia="FangSong" w:hAnsi="Times New Roman" w:hint="eastAsia"/>
                <w:sz w:val="24"/>
                <w:szCs w:val="24"/>
              </w:rPr>
              <w:t>月</w:t>
            </w:r>
            <w:r w:rsidRPr="00BE08F3">
              <w:rPr>
                <w:rFonts w:ascii="Times New Roman" w:eastAsia="FangSong" w:hAnsi="Times New Roman" w:hint="eastAsia"/>
                <w:sz w:val="24"/>
                <w:szCs w:val="24"/>
              </w:rPr>
              <w:t>2</w:t>
            </w:r>
            <w:r w:rsidRPr="00BE08F3">
              <w:rPr>
                <w:rFonts w:ascii="Times New Roman" w:eastAsia="FangSong" w:hAnsi="Times New Roman"/>
                <w:sz w:val="24"/>
                <w:szCs w:val="24"/>
              </w:rPr>
              <w:t>5</w:t>
            </w:r>
            <w:r w:rsidRPr="00BE08F3">
              <w:rPr>
                <w:rFonts w:ascii="Times New Roman" w:eastAsia="FangSong" w:hAnsi="Times New Roman" w:hint="eastAsia"/>
                <w:sz w:val="24"/>
                <w:szCs w:val="24"/>
              </w:rPr>
              <w:t>日起进馆实训至</w:t>
            </w:r>
            <w:r w:rsidRPr="00BE08F3">
              <w:rPr>
                <w:rFonts w:ascii="Times New Roman" w:eastAsia="FangSong" w:hAnsi="Times New Roman" w:hint="eastAsia"/>
                <w:sz w:val="24"/>
                <w:szCs w:val="24"/>
              </w:rPr>
              <w:t>1</w:t>
            </w:r>
            <w:r w:rsidRPr="00BE08F3">
              <w:rPr>
                <w:rFonts w:ascii="Times New Roman" w:eastAsia="FangSong" w:hAnsi="Times New Roman"/>
                <w:sz w:val="24"/>
                <w:szCs w:val="24"/>
              </w:rPr>
              <w:t>1</w:t>
            </w:r>
            <w:r w:rsidRPr="00BE08F3">
              <w:rPr>
                <w:rFonts w:ascii="Times New Roman" w:eastAsia="FangSong" w:hAnsi="Times New Roman" w:hint="eastAsia"/>
                <w:sz w:val="24"/>
                <w:szCs w:val="24"/>
              </w:rPr>
              <w:t>月</w:t>
            </w:r>
            <w:r w:rsidRPr="00BE08F3">
              <w:rPr>
                <w:rFonts w:ascii="Times New Roman" w:eastAsia="FangSong" w:hAnsi="Times New Roman" w:hint="eastAsia"/>
                <w:sz w:val="24"/>
                <w:szCs w:val="24"/>
              </w:rPr>
              <w:t>1</w:t>
            </w:r>
            <w:r w:rsidRPr="00BE08F3">
              <w:rPr>
                <w:rFonts w:ascii="Times New Roman" w:eastAsia="FangSong" w:hAnsi="Times New Roman"/>
                <w:sz w:val="24"/>
                <w:szCs w:val="24"/>
              </w:rPr>
              <w:t>0</w:t>
            </w:r>
            <w:r w:rsidRPr="00BE08F3">
              <w:rPr>
                <w:rFonts w:ascii="Times New Roman" w:eastAsia="FangSong" w:hAnsi="Times New Roman" w:hint="eastAsia"/>
                <w:sz w:val="24"/>
                <w:szCs w:val="24"/>
              </w:rPr>
              <w:t>日服务结束共</w:t>
            </w:r>
            <w:r w:rsidRPr="00BE08F3">
              <w:rPr>
                <w:rFonts w:ascii="Times New Roman" w:eastAsia="FangSong" w:hAnsi="Times New Roman" w:hint="eastAsia"/>
                <w:sz w:val="24"/>
                <w:szCs w:val="24"/>
              </w:rPr>
              <w:t>1</w:t>
            </w:r>
            <w:r w:rsidRPr="00BE08F3">
              <w:rPr>
                <w:rFonts w:ascii="Times New Roman" w:eastAsia="FangSong" w:hAnsi="Times New Roman"/>
                <w:sz w:val="24"/>
                <w:szCs w:val="24"/>
              </w:rPr>
              <w:t>7</w:t>
            </w:r>
            <w:r w:rsidRPr="00BE08F3">
              <w:rPr>
                <w:rFonts w:ascii="Times New Roman" w:eastAsia="FangSong" w:hAnsi="Times New Roman" w:hint="eastAsia"/>
                <w:sz w:val="24"/>
                <w:szCs w:val="24"/>
              </w:rPr>
              <w:t>天</w:t>
            </w:r>
            <w:r>
              <w:rPr>
                <w:rFonts w:ascii="Times New Roman" w:eastAsia="FangSong" w:hAnsi="Times New Roman" w:hint="eastAsia"/>
                <w:sz w:val="24"/>
                <w:szCs w:val="24"/>
              </w:rPr>
              <w:t>：</w:t>
            </w:r>
          </w:p>
          <w:p w14:paraId="092DB256" w14:textId="7CE109B9" w:rsidR="00D03E04" w:rsidRPr="00BE08F3" w:rsidRDefault="00D03E04" w:rsidP="00D03E04">
            <w:pPr>
              <w:spacing w:line="320" w:lineRule="exact"/>
              <w:rPr>
                <w:rFonts w:ascii="Times New Roman" w:eastAsia="FangSong" w:hAnsi="Times New Roman"/>
                <w:sz w:val="24"/>
                <w:szCs w:val="24"/>
              </w:rPr>
            </w:pPr>
            <w:r w:rsidRPr="00BE08F3">
              <w:rPr>
                <w:rFonts w:ascii="Times New Roman" w:eastAsia="FangSong" w:hAnsi="Times New Roman"/>
                <w:sz w:val="24"/>
                <w:szCs w:val="24"/>
              </w:rPr>
              <w:t>20</w:t>
            </w:r>
            <w:r w:rsidRPr="00BE08F3">
              <w:rPr>
                <w:rFonts w:ascii="Times New Roman" w:eastAsia="FangSong" w:hAnsi="Times New Roman" w:hint="eastAsia"/>
                <w:sz w:val="24"/>
                <w:szCs w:val="24"/>
              </w:rPr>
              <w:t>元</w:t>
            </w:r>
            <w:r w:rsidRPr="00BE08F3">
              <w:rPr>
                <w:rFonts w:ascii="Times New Roman" w:eastAsia="FangSong" w:hAnsi="Times New Roman" w:hint="eastAsia"/>
                <w:sz w:val="24"/>
                <w:szCs w:val="24"/>
              </w:rPr>
              <w:t>/</w:t>
            </w:r>
            <w:r w:rsidRPr="00BE08F3">
              <w:rPr>
                <w:rFonts w:ascii="Times New Roman" w:eastAsia="FangSong" w:hAnsi="Times New Roman" w:hint="eastAsia"/>
                <w:sz w:val="24"/>
                <w:szCs w:val="24"/>
              </w:rPr>
              <w:t>份</w:t>
            </w:r>
            <w:r w:rsidRPr="00BE08F3">
              <w:rPr>
                <w:rFonts w:ascii="Times New Roman" w:eastAsia="FangSong" w:hAnsi="Times New Roman" w:hint="eastAsia"/>
                <w:sz w:val="24"/>
                <w:szCs w:val="24"/>
              </w:rPr>
              <w:t>*</w:t>
            </w:r>
            <w:r w:rsidRPr="00BE08F3">
              <w:rPr>
                <w:rFonts w:ascii="Times New Roman" w:eastAsia="FangSong" w:hAnsi="Times New Roman"/>
                <w:sz w:val="24"/>
                <w:szCs w:val="24"/>
              </w:rPr>
              <w:t>149</w:t>
            </w:r>
            <w:r w:rsidRPr="00BE08F3">
              <w:rPr>
                <w:rFonts w:ascii="Times New Roman" w:eastAsia="FangSong" w:hAnsi="Times New Roman" w:hint="eastAsia"/>
                <w:sz w:val="24"/>
                <w:szCs w:val="24"/>
              </w:rPr>
              <w:t>人</w:t>
            </w:r>
            <w:r w:rsidRPr="00BE08F3">
              <w:rPr>
                <w:rFonts w:ascii="Times New Roman" w:eastAsia="FangSong" w:hAnsi="Times New Roman" w:hint="eastAsia"/>
                <w:sz w:val="24"/>
                <w:szCs w:val="24"/>
              </w:rPr>
              <w:t>*</w:t>
            </w:r>
            <w:r w:rsidRPr="00BE08F3">
              <w:rPr>
                <w:rFonts w:ascii="Times New Roman" w:eastAsia="FangSong" w:hAnsi="Times New Roman"/>
                <w:sz w:val="24"/>
                <w:szCs w:val="24"/>
              </w:rPr>
              <w:t>17</w:t>
            </w:r>
            <w:r w:rsidRPr="00BE08F3">
              <w:rPr>
                <w:rFonts w:ascii="Times New Roman" w:eastAsia="FangSong" w:hAnsi="Times New Roman" w:hint="eastAsia"/>
                <w:sz w:val="24"/>
                <w:szCs w:val="24"/>
              </w:rPr>
              <w:t>天</w:t>
            </w:r>
            <w:r w:rsidRPr="00BE08F3">
              <w:rPr>
                <w:rFonts w:ascii="Times New Roman" w:eastAsia="FangSong" w:hAnsi="Times New Roman" w:hint="eastAsia"/>
                <w:sz w:val="24"/>
                <w:szCs w:val="24"/>
              </w:rPr>
              <w:t>=</w:t>
            </w:r>
            <w:r w:rsidR="00505A00" w:rsidRPr="00BE08F3">
              <w:rPr>
                <w:rFonts w:ascii="Times New Roman" w:eastAsia="FangSong" w:hAnsi="Times New Roman"/>
                <w:sz w:val="24"/>
                <w:szCs w:val="24"/>
              </w:rPr>
              <w:t>50</w:t>
            </w:r>
            <w:r w:rsidR="00505A00" w:rsidRPr="00BE08F3">
              <w:rPr>
                <w:rFonts w:ascii="Times New Roman" w:eastAsia="FangSong" w:hAnsi="Times New Roman" w:hint="eastAsia"/>
                <w:sz w:val="24"/>
                <w:szCs w:val="24"/>
              </w:rPr>
              <w:t>,</w:t>
            </w:r>
            <w:r w:rsidR="00505A00" w:rsidRPr="00BE08F3">
              <w:rPr>
                <w:rFonts w:ascii="Times New Roman" w:eastAsia="FangSong" w:hAnsi="Times New Roman"/>
                <w:sz w:val="24"/>
                <w:szCs w:val="24"/>
              </w:rPr>
              <w:t>660</w:t>
            </w:r>
            <w:r w:rsidRPr="00BE08F3">
              <w:rPr>
                <w:rFonts w:ascii="Times New Roman" w:eastAsia="FangSong" w:hAnsi="Times New Roman" w:hint="eastAsia"/>
                <w:sz w:val="24"/>
                <w:szCs w:val="24"/>
              </w:rPr>
              <w:t>元</w:t>
            </w:r>
          </w:p>
        </w:tc>
        <w:tc>
          <w:tcPr>
            <w:tcW w:w="1341" w:type="dxa"/>
            <w:vAlign w:val="center"/>
          </w:tcPr>
          <w:p w14:paraId="391F521A" w14:textId="2EB4FF8F" w:rsidR="00D03E04" w:rsidRPr="00BE08F3" w:rsidRDefault="00D03E04" w:rsidP="00D03E04">
            <w:pPr>
              <w:spacing w:line="320" w:lineRule="exact"/>
              <w:jc w:val="center"/>
              <w:rPr>
                <w:rFonts w:ascii="Times New Roman" w:eastAsia="FangSong" w:hAnsi="Times New Roman"/>
                <w:sz w:val="24"/>
                <w:szCs w:val="24"/>
              </w:rPr>
            </w:pPr>
            <w:r w:rsidRPr="00BE08F3">
              <w:rPr>
                <w:rFonts w:ascii="Times New Roman" w:eastAsia="FangSong" w:hAnsi="Times New Roman"/>
                <w:sz w:val="24"/>
                <w:szCs w:val="24"/>
              </w:rPr>
              <w:t>50</w:t>
            </w:r>
            <w:r w:rsidRPr="00BE08F3">
              <w:rPr>
                <w:rFonts w:ascii="Times New Roman" w:eastAsia="FangSong" w:hAnsi="Times New Roman" w:hint="eastAsia"/>
                <w:sz w:val="24"/>
                <w:szCs w:val="24"/>
              </w:rPr>
              <w:t>,</w:t>
            </w:r>
            <w:r w:rsidRPr="00BE08F3">
              <w:rPr>
                <w:rFonts w:ascii="Times New Roman" w:eastAsia="FangSong" w:hAnsi="Times New Roman"/>
                <w:sz w:val="24"/>
                <w:szCs w:val="24"/>
              </w:rPr>
              <w:t>660</w:t>
            </w:r>
            <w:r w:rsidRPr="00BE08F3">
              <w:rPr>
                <w:rFonts w:ascii="Times New Roman" w:eastAsia="FangSong" w:hAnsi="Times New Roman" w:hint="eastAsia"/>
                <w:sz w:val="24"/>
                <w:szCs w:val="24"/>
              </w:rPr>
              <w:t>元</w:t>
            </w:r>
          </w:p>
        </w:tc>
        <w:tc>
          <w:tcPr>
            <w:tcW w:w="1261" w:type="dxa"/>
            <w:vAlign w:val="center"/>
          </w:tcPr>
          <w:p w14:paraId="35CE9C4C" w14:textId="74C4DAEE" w:rsidR="00D03E04" w:rsidRPr="00BE08F3" w:rsidRDefault="00D03E04" w:rsidP="00D03E04">
            <w:pPr>
              <w:spacing w:line="320" w:lineRule="exact"/>
              <w:jc w:val="center"/>
              <w:rPr>
                <w:rFonts w:ascii="Times New Roman" w:eastAsia="FangSong" w:hAnsi="Times New Roman"/>
                <w:sz w:val="24"/>
                <w:szCs w:val="24"/>
              </w:rPr>
            </w:pPr>
            <w:r>
              <w:rPr>
                <w:rFonts w:ascii="Times New Roman" w:eastAsia="FangSong" w:hAnsi="Times New Roman" w:hint="eastAsia"/>
                <w:sz w:val="24"/>
                <w:szCs w:val="24"/>
              </w:rPr>
              <w:t>学校</w:t>
            </w:r>
          </w:p>
        </w:tc>
      </w:tr>
      <w:tr w:rsidR="00D03E04" w:rsidRPr="0097326C" w14:paraId="508D447B" w14:textId="524EF07E" w:rsidTr="00D03E04">
        <w:tc>
          <w:tcPr>
            <w:tcW w:w="846" w:type="dxa"/>
            <w:vAlign w:val="center"/>
          </w:tcPr>
          <w:p w14:paraId="133E2BFB" w14:textId="1B0FF03A" w:rsidR="00D03E04" w:rsidRPr="00D03E04" w:rsidRDefault="00D03E04" w:rsidP="00D03E04">
            <w:pPr>
              <w:jc w:val="center"/>
              <w:rPr>
                <w:rFonts w:ascii="Times New Roman" w:eastAsia="FangSong" w:hAnsi="Times New Roman"/>
                <w:sz w:val="24"/>
                <w:szCs w:val="24"/>
              </w:rPr>
            </w:pPr>
            <w:r w:rsidRPr="00D03E04">
              <w:rPr>
                <w:rFonts w:ascii="Times New Roman" w:eastAsia="FangSong" w:hAnsi="Times New Roman" w:hint="eastAsia"/>
                <w:sz w:val="24"/>
                <w:szCs w:val="24"/>
              </w:rPr>
              <w:t>2</w:t>
            </w:r>
          </w:p>
        </w:tc>
        <w:tc>
          <w:tcPr>
            <w:tcW w:w="1276" w:type="dxa"/>
            <w:vAlign w:val="center"/>
          </w:tcPr>
          <w:p w14:paraId="0AA56607" w14:textId="1DE82419" w:rsidR="00D03E04" w:rsidRPr="00D03E04" w:rsidRDefault="00D03E04" w:rsidP="00D03E04">
            <w:pPr>
              <w:spacing w:line="320" w:lineRule="exact"/>
              <w:jc w:val="center"/>
              <w:rPr>
                <w:rFonts w:ascii="Times New Roman" w:eastAsia="FangSong" w:hAnsi="Times New Roman"/>
                <w:sz w:val="24"/>
                <w:szCs w:val="24"/>
              </w:rPr>
            </w:pPr>
            <w:r w:rsidRPr="00D03E04">
              <w:rPr>
                <w:rFonts w:ascii="Times New Roman" w:eastAsia="FangSong" w:hAnsi="Times New Roman" w:hint="eastAsia"/>
                <w:sz w:val="24"/>
                <w:szCs w:val="24"/>
              </w:rPr>
              <w:t>晚餐</w:t>
            </w:r>
          </w:p>
        </w:tc>
        <w:tc>
          <w:tcPr>
            <w:tcW w:w="4110" w:type="dxa"/>
            <w:vAlign w:val="center"/>
          </w:tcPr>
          <w:p w14:paraId="387BEB00" w14:textId="5CA2D66D" w:rsidR="00D03E04" w:rsidRPr="00D03E04" w:rsidRDefault="00D03E04" w:rsidP="00D03E04">
            <w:pPr>
              <w:spacing w:line="320" w:lineRule="exact"/>
              <w:rPr>
                <w:rFonts w:ascii="Times New Roman" w:eastAsia="FangSong" w:hAnsi="Times New Roman"/>
                <w:sz w:val="24"/>
                <w:szCs w:val="24"/>
              </w:rPr>
            </w:pPr>
            <w:r w:rsidRPr="00D03E04">
              <w:rPr>
                <w:rFonts w:ascii="Times New Roman" w:eastAsia="FangSong" w:hAnsi="Times New Roman" w:hint="eastAsia"/>
                <w:sz w:val="24"/>
                <w:szCs w:val="24"/>
              </w:rPr>
              <w:t>根据上岗安排，需为新闻中心早班志愿者</w:t>
            </w:r>
            <w:r w:rsidRPr="00D03E04">
              <w:rPr>
                <w:rFonts w:ascii="Times New Roman" w:eastAsia="FangSong" w:hAnsi="Times New Roman" w:hint="eastAsia"/>
                <w:sz w:val="24"/>
                <w:szCs w:val="24"/>
              </w:rPr>
              <w:t>2</w:t>
            </w:r>
            <w:r w:rsidRPr="00D03E04">
              <w:rPr>
                <w:rFonts w:ascii="Times New Roman" w:eastAsia="FangSong" w:hAnsi="Times New Roman"/>
                <w:sz w:val="24"/>
                <w:szCs w:val="24"/>
              </w:rPr>
              <w:t>0</w:t>
            </w:r>
            <w:r w:rsidRPr="00D03E04">
              <w:rPr>
                <w:rFonts w:ascii="Times New Roman" w:eastAsia="FangSong" w:hAnsi="Times New Roman" w:hint="eastAsia"/>
                <w:sz w:val="24"/>
                <w:szCs w:val="24"/>
              </w:rPr>
              <w:t>人（每日</w:t>
            </w:r>
            <w:r w:rsidRPr="00D03E04">
              <w:rPr>
                <w:rFonts w:ascii="Times New Roman" w:eastAsia="FangSong" w:hAnsi="Times New Roman" w:hint="eastAsia"/>
                <w:sz w:val="24"/>
                <w:szCs w:val="24"/>
              </w:rPr>
              <w:t>1</w:t>
            </w:r>
            <w:r w:rsidRPr="00D03E04">
              <w:rPr>
                <w:rFonts w:ascii="Times New Roman" w:eastAsia="FangSong" w:hAnsi="Times New Roman"/>
                <w:sz w:val="24"/>
                <w:szCs w:val="24"/>
              </w:rPr>
              <w:t>4:30</w:t>
            </w:r>
            <w:r w:rsidRPr="00D03E04">
              <w:rPr>
                <w:rFonts w:ascii="Times New Roman" w:eastAsia="FangSong" w:hAnsi="Times New Roman" w:hint="eastAsia"/>
                <w:sz w:val="24"/>
                <w:szCs w:val="24"/>
              </w:rPr>
              <w:t>下岗，</w:t>
            </w:r>
            <w:r w:rsidRPr="00D03E04">
              <w:rPr>
                <w:rFonts w:ascii="Times New Roman" w:eastAsia="FangSong" w:hAnsi="Times New Roman" w:hint="eastAsia"/>
                <w:sz w:val="24"/>
                <w:szCs w:val="24"/>
              </w:rPr>
              <w:t>1</w:t>
            </w:r>
            <w:r w:rsidRPr="00D03E04">
              <w:rPr>
                <w:rFonts w:ascii="Times New Roman" w:eastAsia="FangSong" w:hAnsi="Times New Roman"/>
                <w:sz w:val="24"/>
                <w:szCs w:val="24"/>
              </w:rPr>
              <w:t>6:30</w:t>
            </w:r>
            <w:r w:rsidRPr="00D03E04">
              <w:rPr>
                <w:rFonts w:ascii="Times New Roman" w:eastAsia="FangSong" w:hAnsi="Times New Roman" w:hint="eastAsia"/>
                <w:sz w:val="24"/>
                <w:szCs w:val="24"/>
              </w:rPr>
              <w:t>返校）预留</w:t>
            </w:r>
            <w:r w:rsidR="00505A00">
              <w:rPr>
                <w:rFonts w:ascii="Times New Roman" w:eastAsia="FangSong" w:hAnsi="Times New Roman" w:hint="eastAsia"/>
                <w:sz w:val="24"/>
                <w:szCs w:val="24"/>
              </w:rPr>
              <w:t>工作</w:t>
            </w:r>
            <w:r w:rsidRPr="00D03E04">
              <w:rPr>
                <w:rFonts w:ascii="Times New Roman" w:eastAsia="FangSong" w:hAnsi="Times New Roman" w:hint="eastAsia"/>
                <w:sz w:val="24"/>
                <w:szCs w:val="24"/>
              </w:rPr>
              <w:t>晚餐</w:t>
            </w:r>
            <w:r w:rsidR="003F339C">
              <w:rPr>
                <w:rFonts w:ascii="Times New Roman" w:eastAsia="FangSong" w:hAnsi="Times New Roman" w:hint="eastAsia"/>
                <w:sz w:val="24"/>
                <w:szCs w:val="24"/>
              </w:rPr>
              <w:t>（</w:t>
            </w:r>
            <w:r w:rsidR="003F339C">
              <w:rPr>
                <w:rFonts w:ascii="Times New Roman" w:eastAsia="FangSong" w:hAnsi="Times New Roman" w:hint="eastAsia"/>
                <w:sz w:val="24"/>
                <w:szCs w:val="24"/>
              </w:rPr>
              <w:t>3</w:t>
            </w:r>
            <w:r w:rsidR="003F339C">
              <w:rPr>
                <w:rFonts w:ascii="Times New Roman" w:eastAsia="FangSong" w:hAnsi="Times New Roman"/>
                <w:sz w:val="24"/>
                <w:szCs w:val="24"/>
              </w:rPr>
              <w:t>0</w:t>
            </w:r>
            <w:r w:rsidR="003F339C">
              <w:rPr>
                <w:rFonts w:ascii="Times New Roman" w:eastAsia="FangSong" w:hAnsi="Times New Roman" w:hint="eastAsia"/>
                <w:sz w:val="24"/>
                <w:szCs w:val="24"/>
              </w:rPr>
              <w:t>元</w:t>
            </w:r>
            <w:r w:rsidR="003F339C">
              <w:rPr>
                <w:rFonts w:ascii="Times New Roman" w:eastAsia="FangSong" w:hAnsi="Times New Roman" w:hint="eastAsia"/>
                <w:sz w:val="24"/>
                <w:szCs w:val="24"/>
              </w:rPr>
              <w:t>/</w:t>
            </w:r>
            <w:r w:rsidR="003F339C">
              <w:rPr>
                <w:rFonts w:ascii="Times New Roman" w:eastAsia="FangSong" w:hAnsi="Times New Roman" w:hint="eastAsia"/>
                <w:sz w:val="24"/>
                <w:szCs w:val="24"/>
              </w:rPr>
              <w:t>份餐标）</w:t>
            </w:r>
            <w:r w:rsidRPr="00D03E04">
              <w:rPr>
                <w:rFonts w:ascii="Times New Roman" w:eastAsia="FangSong" w:hAnsi="Times New Roman" w:hint="eastAsia"/>
                <w:sz w:val="24"/>
                <w:szCs w:val="24"/>
              </w:rPr>
              <w:t>：</w:t>
            </w:r>
          </w:p>
          <w:p w14:paraId="0E15EC34" w14:textId="4C290937" w:rsidR="00D03E04" w:rsidRPr="00D03E04" w:rsidRDefault="00D03E04" w:rsidP="00D03E04">
            <w:pPr>
              <w:spacing w:line="320" w:lineRule="exact"/>
              <w:rPr>
                <w:rFonts w:ascii="Times New Roman" w:eastAsia="FangSong" w:hAnsi="Times New Roman"/>
                <w:sz w:val="24"/>
                <w:szCs w:val="24"/>
              </w:rPr>
            </w:pPr>
            <w:r w:rsidRPr="00D03E04">
              <w:rPr>
                <w:rFonts w:ascii="Times New Roman" w:eastAsia="FangSong" w:hAnsi="Times New Roman" w:hint="eastAsia"/>
                <w:sz w:val="24"/>
                <w:szCs w:val="24"/>
              </w:rPr>
              <w:t>3</w:t>
            </w:r>
            <w:r w:rsidRPr="00D03E04">
              <w:rPr>
                <w:rFonts w:ascii="Times New Roman" w:eastAsia="FangSong" w:hAnsi="Times New Roman"/>
                <w:sz w:val="24"/>
                <w:szCs w:val="24"/>
              </w:rPr>
              <w:t>0</w:t>
            </w:r>
            <w:r w:rsidRPr="00D03E04">
              <w:rPr>
                <w:rFonts w:ascii="Times New Roman" w:eastAsia="FangSong" w:hAnsi="Times New Roman"/>
                <w:sz w:val="24"/>
                <w:szCs w:val="24"/>
              </w:rPr>
              <w:t>元</w:t>
            </w:r>
            <w:r w:rsidRPr="00D03E04">
              <w:rPr>
                <w:rFonts w:ascii="Times New Roman" w:eastAsia="FangSong" w:hAnsi="Times New Roman" w:hint="eastAsia"/>
                <w:sz w:val="24"/>
                <w:szCs w:val="24"/>
              </w:rPr>
              <w:t>/</w:t>
            </w:r>
            <w:r w:rsidR="00505A00">
              <w:rPr>
                <w:rFonts w:ascii="Times New Roman" w:eastAsia="FangSong" w:hAnsi="Times New Roman" w:hint="eastAsia"/>
                <w:sz w:val="24"/>
                <w:szCs w:val="24"/>
              </w:rPr>
              <w:t>人</w:t>
            </w:r>
            <w:r w:rsidR="00505A00">
              <w:rPr>
                <w:rFonts w:ascii="Times New Roman" w:eastAsia="FangSong" w:hAnsi="Times New Roman" w:hint="eastAsia"/>
                <w:sz w:val="24"/>
                <w:szCs w:val="24"/>
              </w:rPr>
              <w:t>/</w:t>
            </w:r>
            <w:r w:rsidR="00505A00">
              <w:rPr>
                <w:rFonts w:ascii="Times New Roman" w:eastAsia="FangSong" w:hAnsi="Times New Roman" w:hint="eastAsia"/>
                <w:sz w:val="24"/>
                <w:szCs w:val="24"/>
              </w:rPr>
              <w:t>天</w:t>
            </w:r>
            <w:r w:rsidRPr="00D03E04">
              <w:rPr>
                <w:rFonts w:ascii="Times New Roman" w:eastAsia="FangSong" w:hAnsi="Times New Roman" w:hint="eastAsia"/>
                <w:sz w:val="24"/>
                <w:szCs w:val="24"/>
              </w:rPr>
              <w:t>*</w:t>
            </w:r>
            <w:r w:rsidRPr="00D03E04">
              <w:rPr>
                <w:rFonts w:ascii="Times New Roman" w:eastAsia="FangSong" w:hAnsi="Times New Roman"/>
                <w:sz w:val="24"/>
                <w:szCs w:val="24"/>
              </w:rPr>
              <w:t>17</w:t>
            </w:r>
            <w:r w:rsidRPr="00D03E04">
              <w:rPr>
                <w:rFonts w:ascii="Times New Roman" w:eastAsia="FangSong" w:hAnsi="Times New Roman" w:hint="eastAsia"/>
                <w:sz w:val="24"/>
                <w:szCs w:val="24"/>
              </w:rPr>
              <w:t>天</w:t>
            </w:r>
            <w:r w:rsidRPr="00D03E04">
              <w:rPr>
                <w:rFonts w:ascii="Times New Roman" w:eastAsia="FangSong" w:hAnsi="Times New Roman" w:hint="eastAsia"/>
                <w:sz w:val="24"/>
                <w:szCs w:val="24"/>
              </w:rPr>
              <w:t>*</w:t>
            </w:r>
            <w:r w:rsidRPr="00D03E04">
              <w:rPr>
                <w:rFonts w:ascii="Times New Roman" w:eastAsia="FangSong" w:hAnsi="Times New Roman"/>
                <w:sz w:val="24"/>
                <w:szCs w:val="24"/>
              </w:rPr>
              <w:t>20</w:t>
            </w:r>
            <w:r w:rsidRPr="00D03E04">
              <w:rPr>
                <w:rFonts w:ascii="Times New Roman" w:eastAsia="FangSong" w:hAnsi="Times New Roman" w:hint="eastAsia"/>
                <w:sz w:val="24"/>
                <w:szCs w:val="24"/>
              </w:rPr>
              <w:t>人</w:t>
            </w:r>
            <w:r w:rsidRPr="00D03E04">
              <w:rPr>
                <w:rFonts w:ascii="Times New Roman" w:eastAsia="FangSong" w:hAnsi="Times New Roman" w:hint="eastAsia"/>
                <w:sz w:val="24"/>
                <w:szCs w:val="24"/>
              </w:rPr>
              <w:t>=</w:t>
            </w:r>
            <w:r w:rsidR="00505A00" w:rsidRPr="00D03E04">
              <w:rPr>
                <w:rFonts w:ascii="Times New Roman" w:eastAsia="FangSong" w:hAnsi="Times New Roman"/>
                <w:sz w:val="24"/>
                <w:szCs w:val="24"/>
              </w:rPr>
              <w:t>10,200</w:t>
            </w:r>
            <w:r w:rsidRPr="00D03E04">
              <w:rPr>
                <w:rFonts w:ascii="Times New Roman" w:eastAsia="FangSong" w:hAnsi="Times New Roman" w:hint="eastAsia"/>
                <w:sz w:val="24"/>
                <w:szCs w:val="24"/>
              </w:rPr>
              <w:t>元</w:t>
            </w:r>
          </w:p>
        </w:tc>
        <w:tc>
          <w:tcPr>
            <w:tcW w:w="1341" w:type="dxa"/>
            <w:vAlign w:val="center"/>
          </w:tcPr>
          <w:p w14:paraId="7A1346BA" w14:textId="6EE09F7A" w:rsidR="00D03E04" w:rsidRPr="00D03E04" w:rsidRDefault="00D03E04" w:rsidP="00D03E04">
            <w:pPr>
              <w:spacing w:line="320" w:lineRule="exact"/>
              <w:jc w:val="center"/>
              <w:rPr>
                <w:rFonts w:ascii="Times New Roman" w:eastAsia="FangSong" w:hAnsi="Times New Roman"/>
                <w:sz w:val="24"/>
                <w:szCs w:val="24"/>
              </w:rPr>
            </w:pPr>
            <w:r w:rsidRPr="00D03E04">
              <w:rPr>
                <w:rFonts w:ascii="Times New Roman" w:eastAsia="FangSong" w:hAnsi="Times New Roman"/>
                <w:sz w:val="24"/>
                <w:szCs w:val="24"/>
              </w:rPr>
              <w:t>10,200</w:t>
            </w:r>
            <w:r w:rsidRPr="00D03E04">
              <w:rPr>
                <w:rFonts w:ascii="Times New Roman" w:eastAsia="FangSong" w:hAnsi="Times New Roman" w:hint="eastAsia"/>
                <w:sz w:val="24"/>
                <w:szCs w:val="24"/>
              </w:rPr>
              <w:t>元</w:t>
            </w:r>
          </w:p>
        </w:tc>
        <w:tc>
          <w:tcPr>
            <w:tcW w:w="1261" w:type="dxa"/>
            <w:vAlign w:val="center"/>
          </w:tcPr>
          <w:p w14:paraId="396CE64B" w14:textId="7C17425F" w:rsidR="00D03E04" w:rsidRPr="00D03E04" w:rsidRDefault="00D03E04" w:rsidP="00D03E04">
            <w:pPr>
              <w:spacing w:line="320" w:lineRule="exact"/>
              <w:jc w:val="center"/>
              <w:rPr>
                <w:rFonts w:ascii="Times New Roman" w:eastAsia="FangSong" w:hAnsi="Times New Roman"/>
                <w:sz w:val="24"/>
                <w:szCs w:val="24"/>
              </w:rPr>
            </w:pPr>
            <w:r>
              <w:rPr>
                <w:rFonts w:ascii="Times New Roman" w:eastAsia="FangSong" w:hAnsi="Times New Roman" w:hint="eastAsia"/>
                <w:sz w:val="24"/>
                <w:szCs w:val="24"/>
              </w:rPr>
              <w:t>学校</w:t>
            </w:r>
          </w:p>
        </w:tc>
      </w:tr>
      <w:tr w:rsidR="00D03E04" w:rsidRPr="0097326C" w14:paraId="4CF6CC47" w14:textId="21CBA0E4" w:rsidTr="00D03E04">
        <w:tc>
          <w:tcPr>
            <w:tcW w:w="846" w:type="dxa"/>
            <w:vAlign w:val="center"/>
          </w:tcPr>
          <w:p w14:paraId="568906B6" w14:textId="31AC3975" w:rsidR="00D03E04" w:rsidRPr="00E649FF" w:rsidRDefault="00D03E04" w:rsidP="00D03E04">
            <w:pPr>
              <w:jc w:val="center"/>
              <w:rPr>
                <w:rFonts w:ascii="Times New Roman" w:eastAsia="FangSong" w:hAnsi="Times New Roman"/>
                <w:sz w:val="24"/>
                <w:szCs w:val="24"/>
              </w:rPr>
            </w:pPr>
            <w:r w:rsidRPr="00E649FF">
              <w:rPr>
                <w:rFonts w:ascii="Times New Roman" w:eastAsia="FangSong" w:hAnsi="Times New Roman" w:hint="eastAsia"/>
                <w:sz w:val="24"/>
                <w:szCs w:val="24"/>
              </w:rPr>
              <w:t>3</w:t>
            </w:r>
          </w:p>
        </w:tc>
        <w:tc>
          <w:tcPr>
            <w:tcW w:w="1276" w:type="dxa"/>
            <w:vAlign w:val="center"/>
          </w:tcPr>
          <w:p w14:paraId="61D360C3" w14:textId="77777777" w:rsidR="00D03E04" w:rsidRPr="00E649FF" w:rsidRDefault="00D03E04" w:rsidP="00D03E04">
            <w:pPr>
              <w:spacing w:line="320" w:lineRule="exact"/>
              <w:jc w:val="center"/>
              <w:rPr>
                <w:rFonts w:ascii="Times New Roman" w:eastAsia="FangSong" w:hAnsi="Times New Roman"/>
                <w:sz w:val="24"/>
                <w:szCs w:val="24"/>
              </w:rPr>
            </w:pPr>
            <w:r w:rsidRPr="00E649FF">
              <w:rPr>
                <w:rFonts w:ascii="Times New Roman" w:eastAsia="FangSong" w:hAnsi="Times New Roman" w:hint="eastAsia"/>
                <w:sz w:val="24"/>
                <w:szCs w:val="24"/>
              </w:rPr>
              <w:t>上岗补贴</w:t>
            </w:r>
          </w:p>
        </w:tc>
        <w:tc>
          <w:tcPr>
            <w:tcW w:w="4110" w:type="dxa"/>
            <w:vAlign w:val="center"/>
          </w:tcPr>
          <w:p w14:paraId="36B174C4" w14:textId="18E81A34" w:rsidR="00D03E04" w:rsidRDefault="00D03E04" w:rsidP="00D03E04">
            <w:pPr>
              <w:spacing w:line="320" w:lineRule="exact"/>
              <w:rPr>
                <w:rFonts w:ascii="Times New Roman" w:eastAsia="FangSong" w:hAnsi="Times New Roman"/>
                <w:sz w:val="24"/>
                <w:szCs w:val="24"/>
              </w:rPr>
            </w:pPr>
            <w:r>
              <w:rPr>
                <w:rFonts w:ascii="Times New Roman" w:eastAsia="FangSong" w:hAnsi="Times New Roman" w:hint="eastAsia"/>
                <w:sz w:val="24"/>
                <w:szCs w:val="24"/>
              </w:rPr>
              <w:t>1</w:t>
            </w:r>
            <w:r>
              <w:rPr>
                <w:rFonts w:ascii="Times New Roman" w:eastAsia="FangSong" w:hAnsi="Times New Roman"/>
                <w:sz w:val="24"/>
                <w:szCs w:val="24"/>
              </w:rPr>
              <w:t>0</w:t>
            </w:r>
            <w:r>
              <w:rPr>
                <w:rFonts w:ascii="Times New Roman" w:eastAsia="FangSong" w:hAnsi="Times New Roman" w:hint="eastAsia"/>
                <w:sz w:val="24"/>
                <w:szCs w:val="24"/>
              </w:rPr>
              <w:t>月</w:t>
            </w:r>
            <w:r>
              <w:rPr>
                <w:rFonts w:ascii="Times New Roman" w:eastAsia="FangSong" w:hAnsi="Times New Roman" w:hint="eastAsia"/>
                <w:sz w:val="24"/>
                <w:szCs w:val="24"/>
              </w:rPr>
              <w:t>2</w:t>
            </w:r>
            <w:r>
              <w:rPr>
                <w:rFonts w:ascii="Times New Roman" w:eastAsia="FangSong" w:hAnsi="Times New Roman"/>
                <w:sz w:val="24"/>
                <w:szCs w:val="24"/>
              </w:rPr>
              <w:t>5</w:t>
            </w:r>
            <w:r>
              <w:rPr>
                <w:rFonts w:ascii="Times New Roman" w:eastAsia="FangSong" w:hAnsi="Times New Roman" w:hint="eastAsia"/>
                <w:sz w:val="24"/>
                <w:szCs w:val="24"/>
              </w:rPr>
              <w:t>日起进馆实训至</w:t>
            </w:r>
            <w:r>
              <w:rPr>
                <w:rFonts w:ascii="Times New Roman" w:eastAsia="FangSong" w:hAnsi="Times New Roman" w:hint="eastAsia"/>
                <w:sz w:val="24"/>
                <w:szCs w:val="24"/>
              </w:rPr>
              <w:t>1</w:t>
            </w:r>
            <w:r>
              <w:rPr>
                <w:rFonts w:ascii="Times New Roman" w:eastAsia="FangSong" w:hAnsi="Times New Roman"/>
                <w:sz w:val="24"/>
                <w:szCs w:val="24"/>
              </w:rPr>
              <w:t>1</w:t>
            </w:r>
            <w:r>
              <w:rPr>
                <w:rFonts w:ascii="Times New Roman" w:eastAsia="FangSong" w:hAnsi="Times New Roman" w:hint="eastAsia"/>
                <w:sz w:val="24"/>
                <w:szCs w:val="24"/>
              </w:rPr>
              <w:t>月</w:t>
            </w:r>
            <w:r>
              <w:rPr>
                <w:rFonts w:ascii="Times New Roman" w:eastAsia="FangSong" w:hAnsi="Times New Roman" w:hint="eastAsia"/>
                <w:sz w:val="24"/>
                <w:szCs w:val="24"/>
              </w:rPr>
              <w:t>1</w:t>
            </w:r>
            <w:r>
              <w:rPr>
                <w:rFonts w:ascii="Times New Roman" w:eastAsia="FangSong" w:hAnsi="Times New Roman"/>
                <w:sz w:val="24"/>
                <w:szCs w:val="24"/>
              </w:rPr>
              <w:t>0</w:t>
            </w:r>
            <w:r>
              <w:rPr>
                <w:rFonts w:ascii="Times New Roman" w:eastAsia="FangSong" w:hAnsi="Times New Roman" w:hint="eastAsia"/>
                <w:sz w:val="24"/>
                <w:szCs w:val="24"/>
              </w:rPr>
              <w:t>日服务结束共</w:t>
            </w:r>
            <w:r>
              <w:rPr>
                <w:rFonts w:ascii="Times New Roman" w:eastAsia="FangSong" w:hAnsi="Times New Roman" w:hint="eastAsia"/>
                <w:sz w:val="24"/>
                <w:szCs w:val="24"/>
              </w:rPr>
              <w:t>1</w:t>
            </w:r>
            <w:r>
              <w:rPr>
                <w:rFonts w:ascii="Times New Roman" w:eastAsia="FangSong" w:hAnsi="Times New Roman"/>
                <w:sz w:val="24"/>
                <w:szCs w:val="24"/>
              </w:rPr>
              <w:t>7</w:t>
            </w:r>
            <w:r>
              <w:rPr>
                <w:rFonts w:ascii="Times New Roman" w:eastAsia="FangSong" w:hAnsi="Times New Roman" w:hint="eastAsia"/>
                <w:sz w:val="24"/>
                <w:szCs w:val="24"/>
              </w:rPr>
              <w:t>天</w:t>
            </w:r>
            <w:r w:rsidR="00505A00">
              <w:rPr>
                <w:rFonts w:ascii="Times New Roman" w:eastAsia="FangSong" w:hAnsi="Times New Roman" w:hint="eastAsia"/>
                <w:sz w:val="24"/>
                <w:szCs w:val="24"/>
              </w:rPr>
              <w:t>。</w:t>
            </w:r>
            <w:r>
              <w:rPr>
                <w:rFonts w:ascii="Times New Roman" w:eastAsia="FangSong" w:hAnsi="Times New Roman" w:hint="eastAsia"/>
                <w:sz w:val="24"/>
                <w:szCs w:val="24"/>
              </w:rPr>
              <w:t>按团市委惯例，最多只发放</w:t>
            </w:r>
            <w:r>
              <w:rPr>
                <w:rFonts w:ascii="Times New Roman" w:eastAsia="FangSong" w:hAnsi="Times New Roman" w:hint="eastAsia"/>
                <w:sz w:val="24"/>
                <w:szCs w:val="24"/>
              </w:rPr>
              <w:t>1</w:t>
            </w:r>
            <w:r>
              <w:rPr>
                <w:rFonts w:ascii="Times New Roman" w:eastAsia="FangSong" w:hAnsi="Times New Roman"/>
                <w:sz w:val="24"/>
                <w:szCs w:val="24"/>
              </w:rPr>
              <w:t>6</w:t>
            </w:r>
            <w:r>
              <w:rPr>
                <w:rFonts w:ascii="Times New Roman" w:eastAsia="FangSong" w:hAnsi="Times New Roman" w:hint="eastAsia"/>
                <w:sz w:val="24"/>
                <w:szCs w:val="24"/>
              </w:rPr>
              <w:t>天：</w:t>
            </w:r>
          </w:p>
          <w:p w14:paraId="05340138" w14:textId="418DF8D7" w:rsidR="00D03E04" w:rsidRPr="00E649FF" w:rsidRDefault="00D03E04" w:rsidP="00D03E04">
            <w:pPr>
              <w:spacing w:line="320" w:lineRule="exact"/>
              <w:rPr>
                <w:rFonts w:ascii="Times New Roman" w:eastAsia="FangSong" w:hAnsi="Times New Roman"/>
                <w:sz w:val="24"/>
                <w:szCs w:val="24"/>
              </w:rPr>
            </w:pPr>
            <w:r w:rsidRPr="00E649FF">
              <w:rPr>
                <w:rFonts w:ascii="Times New Roman" w:eastAsia="FangSong" w:hAnsi="Times New Roman" w:hint="eastAsia"/>
                <w:sz w:val="24"/>
                <w:szCs w:val="24"/>
              </w:rPr>
              <w:t>1</w:t>
            </w:r>
            <w:r w:rsidRPr="00E649FF">
              <w:rPr>
                <w:rFonts w:ascii="Times New Roman" w:eastAsia="FangSong" w:hAnsi="Times New Roman"/>
                <w:sz w:val="24"/>
                <w:szCs w:val="24"/>
              </w:rPr>
              <w:t>00</w:t>
            </w:r>
            <w:r w:rsidRPr="00E649FF">
              <w:rPr>
                <w:rFonts w:ascii="Times New Roman" w:eastAsia="FangSong" w:hAnsi="Times New Roman" w:hint="eastAsia"/>
                <w:sz w:val="24"/>
                <w:szCs w:val="24"/>
              </w:rPr>
              <w:t>元</w:t>
            </w:r>
            <w:r w:rsidRPr="00E649FF">
              <w:rPr>
                <w:rFonts w:ascii="Times New Roman" w:eastAsia="FangSong" w:hAnsi="Times New Roman" w:hint="eastAsia"/>
                <w:sz w:val="24"/>
                <w:szCs w:val="24"/>
              </w:rPr>
              <w:t>/</w:t>
            </w:r>
            <w:r w:rsidRPr="00E649FF">
              <w:rPr>
                <w:rFonts w:ascii="Times New Roman" w:eastAsia="FangSong" w:hAnsi="Times New Roman" w:hint="eastAsia"/>
                <w:sz w:val="24"/>
                <w:szCs w:val="24"/>
              </w:rPr>
              <w:t>人</w:t>
            </w:r>
            <w:r w:rsidRPr="00E649FF">
              <w:rPr>
                <w:rFonts w:ascii="Times New Roman" w:eastAsia="FangSong" w:hAnsi="Times New Roman"/>
                <w:sz w:val="24"/>
                <w:szCs w:val="24"/>
              </w:rPr>
              <w:t>/</w:t>
            </w:r>
            <w:r w:rsidRPr="00E649FF">
              <w:rPr>
                <w:rFonts w:ascii="Times New Roman" w:eastAsia="FangSong" w:hAnsi="Times New Roman" w:hint="eastAsia"/>
                <w:sz w:val="24"/>
                <w:szCs w:val="24"/>
              </w:rPr>
              <w:t>天</w:t>
            </w:r>
            <w:r w:rsidRPr="00E649FF">
              <w:rPr>
                <w:rFonts w:ascii="Times New Roman" w:eastAsia="FangSong" w:hAnsi="Times New Roman" w:hint="eastAsia"/>
                <w:sz w:val="24"/>
                <w:szCs w:val="24"/>
              </w:rPr>
              <w:t>*</w:t>
            </w:r>
            <w:r w:rsidRPr="00E649FF">
              <w:rPr>
                <w:rFonts w:ascii="Times New Roman" w:eastAsia="FangSong" w:hAnsi="Times New Roman"/>
                <w:sz w:val="24"/>
                <w:szCs w:val="24"/>
              </w:rPr>
              <w:t>149</w:t>
            </w:r>
            <w:r w:rsidRPr="00E649FF">
              <w:rPr>
                <w:rFonts w:ascii="Times New Roman" w:eastAsia="FangSong" w:hAnsi="Times New Roman" w:hint="eastAsia"/>
                <w:sz w:val="24"/>
                <w:szCs w:val="24"/>
              </w:rPr>
              <w:t>人</w:t>
            </w:r>
            <w:r w:rsidRPr="00E649FF">
              <w:rPr>
                <w:rFonts w:ascii="Times New Roman" w:eastAsia="FangSong" w:hAnsi="Times New Roman" w:hint="eastAsia"/>
                <w:sz w:val="24"/>
                <w:szCs w:val="24"/>
              </w:rPr>
              <w:t>*</w:t>
            </w:r>
            <w:r w:rsidRPr="00E649FF">
              <w:rPr>
                <w:rFonts w:ascii="Times New Roman" w:eastAsia="FangSong" w:hAnsi="Times New Roman"/>
                <w:sz w:val="24"/>
                <w:szCs w:val="24"/>
              </w:rPr>
              <w:t>1</w:t>
            </w:r>
            <w:r>
              <w:rPr>
                <w:rFonts w:ascii="Times New Roman" w:eastAsia="FangSong" w:hAnsi="Times New Roman"/>
                <w:sz w:val="24"/>
                <w:szCs w:val="24"/>
              </w:rPr>
              <w:t>6</w:t>
            </w:r>
            <w:r w:rsidRPr="00E649FF">
              <w:rPr>
                <w:rFonts w:ascii="Times New Roman" w:eastAsia="FangSong" w:hAnsi="Times New Roman" w:hint="eastAsia"/>
                <w:sz w:val="24"/>
                <w:szCs w:val="24"/>
              </w:rPr>
              <w:t>天</w:t>
            </w:r>
            <w:r w:rsidRPr="00E649FF">
              <w:rPr>
                <w:rFonts w:ascii="Times New Roman" w:eastAsia="FangSong" w:hAnsi="Times New Roman" w:hint="eastAsia"/>
                <w:sz w:val="24"/>
                <w:szCs w:val="24"/>
              </w:rPr>
              <w:t>=</w:t>
            </w:r>
            <w:r w:rsidR="000871B7">
              <w:rPr>
                <w:rFonts w:ascii="Times New Roman" w:eastAsia="FangSong" w:hAnsi="Times New Roman"/>
                <w:sz w:val="24"/>
                <w:szCs w:val="24"/>
              </w:rPr>
              <w:t>238</w:t>
            </w:r>
            <w:r w:rsidR="000871B7" w:rsidRPr="00E649FF">
              <w:rPr>
                <w:rFonts w:ascii="Times New Roman" w:eastAsia="FangSong" w:hAnsi="Times New Roman"/>
                <w:sz w:val="24"/>
                <w:szCs w:val="24"/>
              </w:rPr>
              <w:t>,</w:t>
            </w:r>
            <w:r w:rsidR="000871B7">
              <w:rPr>
                <w:rFonts w:ascii="Times New Roman" w:eastAsia="FangSong" w:hAnsi="Times New Roman"/>
                <w:sz w:val="24"/>
                <w:szCs w:val="24"/>
              </w:rPr>
              <w:t>4</w:t>
            </w:r>
            <w:r w:rsidR="000871B7" w:rsidRPr="00E649FF">
              <w:rPr>
                <w:rFonts w:ascii="Times New Roman" w:eastAsia="FangSong" w:hAnsi="Times New Roman"/>
                <w:sz w:val="24"/>
                <w:szCs w:val="24"/>
              </w:rPr>
              <w:t>00</w:t>
            </w:r>
            <w:r w:rsidRPr="00E649FF">
              <w:rPr>
                <w:rFonts w:ascii="Times New Roman" w:eastAsia="FangSong" w:hAnsi="Times New Roman" w:hint="eastAsia"/>
                <w:sz w:val="24"/>
                <w:szCs w:val="24"/>
              </w:rPr>
              <w:t>元</w:t>
            </w:r>
          </w:p>
        </w:tc>
        <w:tc>
          <w:tcPr>
            <w:tcW w:w="1341" w:type="dxa"/>
            <w:vAlign w:val="center"/>
          </w:tcPr>
          <w:p w14:paraId="371F75CB" w14:textId="72D0F633" w:rsidR="00D03E04" w:rsidRPr="00E649FF" w:rsidRDefault="00D03E04" w:rsidP="00D03E04">
            <w:pPr>
              <w:spacing w:line="320" w:lineRule="exact"/>
              <w:jc w:val="center"/>
              <w:rPr>
                <w:rFonts w:ascii="Times New Roman" w:eastAsia="FangSong" w:hAnsi="Times New Roman"/>
                <w:sz w:val="24"/>
                <w:szCs w:val="24"/>
              </w:rPr>
            </w:pPr>
            <w:r>
              <w:rPr>
                <w:rFonts w:ascii="Times New Roman" w:eastAsia="FangSong" w:hAnsi="Times New Roman"/>
                <w:sz w:val="24"/>
                <w:szCs w:val="24"/>
              </w:rPr>
              <w:t>2</w:t>
            </w:r>
            <w:r w:rsidR="0027178C">
              <w:rPr>
                <w:rFonts w:ascii="Times New Roman" w:eastAsia="FangSong" w:hAnsi="Times New Roman"/>
                <w:sz w:val="24"/>
                <w:szCs w:val="24"/>
              </w:rPr>
              <w:t>38</w:t>
            </w:r>
            <w:r w:rsidRPr="00E649FF">
              <w:rPr>
                <w:rFonts w:ascii="Times New Roman" w:eastAsia="FangSong" w:hAnsi="Times New Roman"/>
                <w:sz w:val="24"/>
                <w:szCs w:val="24"/>
              </w:rPr>
              <w:t>,</w:t>
            </w:r>
            <w:r w:rsidR="0027178C">
              <w:rPr>
                <w:rFonts w:ascii="Times New Roman" w:eastAsia="FangSong" w:hAnsi="Times New Roman"/>
                <w:sz w:val="24"/>
                <w:szCs w:val="24"/>
              </w:rPr>
              <w:t>4</w:t>
            </w:r>
            <w:r w:rsidRPr="00E649FF">
              <w:rPr>
                <w:rFonts w:ascii="Times New Roman" w:eastAsia="FangSong" w:hAnsi="Times New Roman"/>
                <w:sz w:val="24"/>
                <w:szCs w:val="24"/>
              </w:rPr>
              <w:t>00</w:t>
            </w:r>
            <w:r w:rsidRPr="00E649FF">
              <w:rPr>
                <w:rFonts w:ascii="Times New Roman" w:eastAsia="FangSong" w:hAnsi="Times New Roman" w:hint="eastAsia"/>
                <w:sz w:val="24"/>
                <w:szCs w:val="24"/>
              </w:rPr>
              <w:t>元</w:t>
            </w:r>
          </w:p>
        </w:tc>
        <w:tc>
          <w:tcPr>
            <w:tcW w:w="1261" w:type="dxa"/>
            <w:vAlign w:val="center"/>
          </w:tcPr>
          <w:p w14:paraId="1BE815E9" w14:textId="256516F2" w:rsidR="00D03E04" w:rsidRDefault="00D03E04" w:rsidP="00D03E04">
            <w:pPr>
              <w:spacing w:line="320" w:lineRule="exact"/>
              <w:jc w:val="center"/>
              <w:rPr>
                <w:rFonts w:ascii="Times New Roman" w:eastAsia="FangSong" w:hAnsi="Times New Roman"/>
                <w:sz w:val="24"/>
                <w:szCs w:val="24"/>
              </w:rPr>
            </w:pPr>
            <w:r>
              <w:rPr>
                <w:rFonts w:ascii="Times New Roman" w:eastAsia="FangSong" w:hAnsi="Times New Roman" w:hint="eastAsia"/>
                <w:sz w:val="24"/>
                <w:szCs w:val="24"/>
              </w:rPr>
              <w:t>团市委</w:t>
            </w:r>
          </w:p>
        </w:tc>
      </w:tr>
      <w:tr w:rsidR="00D03E04" w:rsidRPr="0097326C" w14:paraId="6F5D58A1" w14:textId="319D3F45" w:rsidTr="00D03E04">
        <w:tc>
          <w:tcPr>
            <w:tcW w:w="846" w:type="dxa"/>
            <w:vAlign w:val="center"/>
          </w:tcPr>
          <w:p w14:paraId="3307B056" w14:textId="218AE459" w:rsidR="00D03E04" w:rsidRPr="00E649FF" w:rsidRDefault="00D03E04" w:rsidP="00D03E04">
            <w:pPr>
              <w:jc w:val="center"/>
              <w:rPr>
                <w:rFonts w:ascii="Times New Roman" w:eastAsia="FangSong" w:hAnsi="Times New Roman"/>
                <w:sz w:val="24"/>
                <w:szCs w:val="24"/>
              </w:rPr>
            </w:pPr>
            <w:r w:rsidRPr="00E649FF">
              <w:rPr>
                <w:rFonts w:ascii="Times New Roman" w:eastAsia="FangSong" w:hAnsi="Times New Roman" w:hint="eastAsia"/>
                <w:sz w:val="24"/>
                <w:szCs w:val="24"/>
              </w:rPr>
              <w:t>4</w:t>
            </w:r>
          </w:p>
        </w:tc>
        <w:tc>
          <w:tcPr>
            <w:tcW w:w="1276" w:type="dxa"/>
            <w:vAlign w:val="center"/>
          </w:tcPr>
          <w:p w14:paraId="4904A656" w14:textId="77777777" w:rsidR="00D03E04" w:rsidRPr="00E649FF" w:rsidRDefault="00D03E04" w:rsidP="00D03E04">
            <w:pPr>
              <w:spacing w:line="320" w:lineRule="exact"/>
              <w:jc w:val="center"/>
              <w:rPr>
                <w:rFonts w:ascii="Times New Roman" w:eastAsia="FangSong" w:hAnsi="Times New Roman"/>
                <w:sz w:val="24"/>
                <w:szCs w:val="24"/>
              </w:rPr>
            </w:pPr>
            <w:r w:rsidRPr="00E649FF">
              <w:rPr>
                <w:rFonts w:ascii="Times New Roman" w:eastAsia="FangSong" w:hAnsi="Times New Roman" w:hint="eastAsia"/>
                <w:sz w:val="24"/>
                <w:szCs w:val="24"/>
              </w:rPr>
              <w:t>文创产品</w:t>
            </w:r>
          </w:p>
        </w:tc>
        <w:tc>
          <w:tcPr>
            <w:tcW w:w="4110" w:type="dxa"/>
            <w:vAlign w:val="center"/>
          </w:tcPr>
          <w:p w14:paraId="15A05B57" w14:textId="77777777" w:rsidR="00D03E04" w:rsidRDefault="00D03E04" w:rsidP="00D03E04">
            <w:pPr>
              <w:spacing w:line="320" w:lineRule="exact"/>
              <w:rPr>
                <w:rFonts w:ascii="Times New Roman" w:eastAsia="FangSong" w:hAnsi="Times New Roman"/>
                <w:sz w:val="24"/>
                <w:szCs w:val="24"/>
              </w:rPr>
            </w:pPr>
            <w:r w:rsidRPr="00E649FF">
              <w:rPr>
                <w:rFonts w:ascii="Times New Roman" w:eastAsia="FangSong" w:hAnsi="Times New Roman" w:hint="eastAsia"/>
                <w:sz w:val="24"/>
                <w:szCs w:val="24"/>
              </w:rPr>
              <w:t>包括激励徽章（套）、镭射包（个）、证件挂绳（条）或手机挂绳（条）、手机支架（个）、纪念贴纸（套）等</w:t>
            </w:r>
            <w:r>
              <w:rPr>
                <w:rFonts w:ascii="Times New Roman" w:eastAsia="FangSong" w:hAnsi="Times New Roman" w:hint="eastAsia"/>
                <w:sz w:val="24"/>
                <w:szCs w:val="24"/>
              </w:rPr>
              <w:t>：</w:t>
            </w:r>
          </w:p>
          <w:p w14:paraId="6532B933" w14:textId="24C0DB0E" w:rsidR="00D03E04" w:rsidRPr="00E649FF" w:rsidRDefault="00D03E04" w:rsidP="00D03E04">
            <w:pPr>
              <w:spacing w:line="320" w:lineRule="exact"/>
              <w:rPr>
                <w:rFonts w:ascii="Times New Roman" w:eastAsia="FangSong" w:hAnsi="Times New Roman"/>
                <w:sz w:val="24"/>
                <w:szCs w:val="24"/>
              </w:rPr>
            </w:pPr>
            <w:r w:rsidRPr="00E649FF">
              <w:rPr>
                <w:rFonts w:ascii="Times New Roman" w:eastAsia="FangSong" w:hAnsi="Times New Roman" w:hint="eastAsia"/>
                <w:sz w:val="24"/>
                <w:szCs w:val="24"/>
              </w:rPr>
              <w:t>1</w:t>
            </w:r>
            <w:r w:rsidRPr="00E649FF">
              <w:rPr>
                <w:rFonts w:ascii="Times New Roman" w:eastAsia="FangSong" w:hAnsi="Times New Roman"/>
                <w:sz w:val="24"/>
                <w:szCs w:val="24"/>
              </w:rPr>
              <w:t>00</w:t>
            </w:r>
            <w:r w:rsidRPr="00E649FF">
              <w:rPr>
                <w:rFonts w:ascii="Times New Roman" w:eastAsia="FangSong" w:hAnsi="Times New Roman" w:hint="eastAsia"/>
                <w:sz w:val="24"/>
                <w:szCs w:val="24"/>
              </w:rPr>
              <w:t>元</w:t>
            </w:r>
            <w:r w:rsidRPr="00E649FF">
              <w:rPr>
                <w:rFonts w:ascii="Times New Roman" w:eastAsia="FangSong" w:hAnsi="Times New Roman" w:hint="eastAsia"/>
                <w:sz w:val="24"/>
                <w:szCs w:val="24"/>
              </w:rPr>
              <w:t>/</w:t>
            </w:r>
            <w:r w:rsidRPr="00E649FF">
              <w:rPr>
                <w:rFonts w:ascii="Times New Roman" w:eastAsia="FangSong" w:hAnsi="Times New Roman" w:hint="eastAsia"/>
                <w:sz w:val="24"/>
                <w:szCs w:val="24"/>
              </w:rPr>
              <w:t>人</w:t>
            </w:r>
            <w:r w:rsidRPr="00E649FF">
              <w:rPr>
                <w:rFonts w:ascii="Times New Roman" w:eastAsia="FangSong" w:hAnsi="Times New Roman" w:hint="eastAsia"/>
                <w:sz w:val="24"/>
                <w:szCs w:val="24"/>
              </w:rPr>
              <w:t>*1</w:t>
            </w:r>
            <w:r w:rsidRPr="00E649FF">
              <w:rPr>
                <w:rFonts w:ascii="Times New Roman" w:eastAsia="FangSong" w:hAnsi="Times New Roman"/>
                <w:sz w:val="24"/>
                <w:szCs w:val="24"/>
              </w:rPr>
              <w:t>49</w:t>
            </w:r>
            <w:r w:rsidRPr="00E649FF">
              <w:rPr>
                <w:rFonts w:ascii="Times New Roman" w:eastAsia="FangSong" w:hAnsi="Times New Roman" w:hint="eastAsia"/>
                <w:sz w:val="24"/>
                <w:szCs w:val="24"/>
              </w:rPr>
              <w:t>人</w:t>
            </w:r>
            <w:r w:rsidRPr="00E649FF">
              <w:rPr>
                <w:rFonts w:ascii="Times New Roman" w:eastAsia="FangSong" w:hAnsi="Times New Roman" w:hint="eastAsia"/>
                <w:sz w:val="24"/>
                <w:szCs w:val="24"/>
              </w:rPr>
              <w:t>=</w:t>
            </w:r>
            <w:r w:rsidRPr="00E649FF">
              <w:rPr>
                <w:rFonts w:ascii="Times New Roman" w:eastAsia="FangSong" w:hAnsi="Times New Roman"/>
                <w:sz w:val="24"/>
                <w:szCs w:val="24"/>
              </w:rPr>
              <w:t>14,900</w:t>
            </w:r>
            <w:r w:rsidRPr="00E649FF">
              <w:rPr>
                <w:rFonts w:ascii="Times New Roman" w:eastAsia="FangSong" w:hAnsi="Times New Roman"/>
                <w:sz w:val="24"/>
                <w:szCs w:val="24"/>
              </w:rPr>
              <w:t>元</w:t>
            </w:r>
          </w:p>
        </w:tc>
        <w:tc>
          <w:tcPr>
            <w:tcW w:w="1341" w:type="dxa"/>
            <w:vAlign w:val="center"/>
          </w:tcPr>
          <w:p w14:paraId="65F7D2C2" w14:textId="00AB698B" w:rsidR="00D03E04" w:rsidRPr="00E649FF" w:rsidRDefault="00D03E04" w:rsidP="00D03E04">
            <w:pPr>
              <w:spacing w:line="320" w:lineRule="exact"/>
              <w:jc w:val="center"/>
              <w:rPr>
                <w:rFonts w:ascii="Times New Roman" w:eastAsia="FangSong" w:hAnsi="Times New Roman"/>
                <w:sz w:val="24"/>
                <w:szCs w:val="24"/>
              </w:rPr>
            </w:pPr>
            <w:r w:rsidRPr="00E649FF">
              <w:rPr>
                <w:rFonts w:ascii="Times New Roman" w:eastAsia="FangSong" w:hAnsi="Times New Roman"/>
                <w:sz w:val="24"/>
                <w:szCs w:val="24"/>
              </w:rPr>
              <w:t>14,900</w:t>
            </w:r>
            <w:r w:rsidRPr="00E649FF">
              <w:rPr>
                <w:rFonts w:ascii="Times New Roman" w:eastAsia="FangSong" w:hAnsi="Times New Roman"/>
                <w:sz w:val="24"/>
                <w:szCs w:val="24"/>
              </w:rPr>
              <w:t>元</w:t>
            </w:r>
          </w:p>
        </w:tc>
        <w:tc>
          <w:tcPr>
            <w:tcW w:w="1261" w:type="dxa"/>
            <w:vAlign w:val="center"/>
          </w:tcPr>
          <w:p w14:paraId="789119AC" w14:textId="025A91B2" w:rsidR="00D03E04" w:rsidRPr="00E649FF" w:rsidRDefault="00D03E04" w:rsidP="00D03E04">
            <w:pPr>
              <w:spacing w:line="320" w:lineRule="exact"/>
              <w:jc w:val="center"/>
              <w:rPr>
                <w:rFonts w:ascii="Times New Roman" w:eastAsia="FangSong" w:hAnsi="Times New Roman"/>
                <w:sz w:val="24"/>
                <w:szCs w:val="24"/>
              </w:rPr>
            </w:pPr>
            <w:r>
              <w:rPr>
                <w:rFonts w:ascii="Times New Roman" w:eastAsia="FangSong" w:hAnsi="Times New Roman" w:hint="eastAsia"/>
                <w:sz w:val="24"/>
                <w:szCs w:val="24"/>
              </w:rPr>
              <w:t>学校</w:t>
            </w:r>
          </w:p>
        </w:tc>
      </w:tr>
      <w:tr w:rsidR="00D03E04" w:rsidRPr="0097326C" w14:paraId="5BD5B6E7" w14:textId="7192D2FE" w:rsidTr="00D03E04">
        <w:trPr>
          <w:trHeight w:val="235"/>
        </w:trPr>
        <w:tc>
          <w:tcPr>
            <w:tcW w:w="846" w:type="dxa"/>
            <w:vAlign w:val="center"/>
          </w:tcPr>
          <w:p w14:paraId="6B1E17DD" w14:textId="4D274212" w:rsidR="00D03E04" w:rsidRPr="00E649FF" w:rsidRDefault="00D03E04" w:rsidP="00D03E04">
            <w:pPr>
              <w:jc w:val="center"/>
              <w:rPr>
                <w:rFonts w:ascii="Times New Roman" w:eastAsia="FangSong" w:hAnsi="Times New Roman"/>
                <w:sz w:val="24"/>
                <w:szCs w:val="24"/>
              </w:rPr>
            </w:pPr>
            <w:r w:rsidRPr="00E649FF">
              <w:rPr>
                <w:rFonts w:ascii="Times New Roman" w:eastAsia="FangSong" w:hAnsi="Times New Roman" w:hint="eastAsia"/>
                <w:sz w:val="24"/>
                <w:szCs w:val="24"/>
              </w:rPr>
              <w:lastRenderedPageBreak/>
              <w:t>5</w:t>
            </w:r>
          </w:p>
        </w:tc>
        <w:tc>
          <w:tcPr>
            <w:tcW w:w="1276" w:type="dxa"/>
            <w:vAlign w:val="center"/>
          </w:tcPr>
          <w:p w14:paraId="7C867164" w14:textId="77777777" w:rsidR="00D03E04" w:rsidRPr="00E649FF" w:rsidRDefault="00D03E04" w:rsidP="00D03E04">
            <w:pPr>
              <w:spacing w:line="320" w:lineRule="exact"/>
              <w:jc w:val="center"/>
              <w:rPr>
                <w:rFonts w:ascii="Times New Roman" w:eastAsia="FangSong" w:hAnsi="Times New Roman"/>
                <w:sz w:val="24"/>
                <w:szCs w:val="24"/>
              </w:rPr>
            </w:pPr>
            <w:r w:rsidRPr="00E649FF">
              <w:rPr>
                <w:rFonts w:ascii="Times New Roman" w:eastAsia="FangSong" w:hAnsi="Times New Roman" w:hint="eastAsia"/>
                <w:sz w:val="24"/>
                <w:szCs w:val="24"/>
              </w:rPr>
              <w:t>宣传物料</w:t>
            </w:r>
          </w:p>
        </w:tc>
        <w:tc>
          <w:tcPr>
            <w:tcW w:w="4110" w:type="dxa"/>
            <w:vAlign w:val="center"/>
          </w:tcPr>
          <w:p w14:paraId="4CB91020" w14:textId="0AB72F85" w:rsidR="00D03E04" w:rsidRPr="00E649FF" w:rsidRDefault="00D03E04" w:rsidP="00D03E04">
            <w:pPr>
              <w:spacing w:line="320" w:lineRule="exact"/>
              <w:rPr>
                <w:rFonts w:ascii="Times New Roman" w:eastAsia="FangSong" w:hAnsi="Times New Roman"/>
                <w:sz w:val="24"/>
                <w:szCs w:val="24"/>
              </w:rPr>
            </w:pPr>
            <w:r w:rsidRPr="00E649FF">
              <w:rPr>
                <w:rFonts w:ascii="Times New Roman" w:eastAsia="FangSong" w:hAnsi="Times New Roman" w:hint="eastAsia"/>
                <w:sz w:val="24"/>
                <w:szCs w:val="24"/>
              </w:rPr>
              <w:t>包括服务队旗、</w:t>
            </w:r>
            <w:r w:rsidR="007A2637">
              <w:rPr>
                <w:rFonts w:ascii="Times New Roman" w:eastAsia="FangSong" w:hAnsi="Times New Roman" w:hint="eastAsia"/>
                <w:sz w:val="24"/>
                <w:szCs w:val="24"/>
              </w:rPr>
              <w:t>指示性易拉宝、</w:t>
            </w:r>
            <w:r w:rsidRPr="00E649FF">
              <w:rPr>
                <w:rFonts w:ascii="Times New Roman" w:eastAsia="FangSong" w:hAnsi="Times New Roman" w:hint="eastAsia"/>
                <w:sz w:val="24"/>
                <w:szCs w:val="24"/>
              </w:rPr>
              <w:t>手持</w:t>
            </w:r>
            <w:r w:rsidRPr="00E649FF">
              <w:rPr>
                <w:rFonts w:ascii="Times New Roman" w:eastAsia="FangSong" w:hAnsi="Times New Roman" w:hint="eastAsia"/>
                <w:sz w:val="24"/>
                <w:szCs w:val="24"/>
              </w:rPr>
              <w:t>K</w:t>
            </w:r>
            <w:r w:rsidRPr="00E649FF">
              <w:rPr>
                <w:rFonts w:ascii="Times New Roman" w:eastAsia="FangSong" w:hAnsi="Times New Roman"/>
                <w:sz w:val="24"/>
                <w:szCs w:val="24"/>
              </w:rPr>
              <w:t>T</w:t>
            </w:r>
            <w:r w:rsidRPr="00E649FF">
              <w:rPr>
                <w:rFonts w:ascii="Times New Roman" w:eastAsia="FangSong" w:hAnsi="Times New Roman" w:hint="eastAsia"/>
                <w:sz w:val="24"/>
                <w:szCs w:val="24"/>
              </w:rPr>
              <w:t>板等</w:t>
            </w:r>
            <w:r w:rsidR="007A2637">
              <w:rPr>
                <w:rFonts w:ascii="Times New Roman" w:eastAsia="FangSong" w:hAnsi="Times New Roman" w:hint="eastAsia"/>
                <w:sz w:val="24"/>
                <w:szCs w:val="24"/>
              </w:rPr>
              <w:t>，用于市级及校级出征仪式等</w:t>
            </w:r>
          </w:p>
        </w:tc>
        <w:tc>
          <w:tcPr>
            <w:tcW w:w="1341" w:type="dxa"/>
            <w:vAlign w:val="center"/>
          </w:tcPr>
          <w:p w14:paraId="72AC6CC5" w14:textId="09C7D60B" w:rsidR="00D03E04" w:rsidRPr="00E649FF" w:rsidRDefault="000C6030" w:rsidP="00D03E04">
            <w:pPr>
              <w:spacing w:line="320" w:lineRule="exact"/>
              <w:jc w:val="center"/>
              <w:rPr>
                <w:rFonts w:ascii="Times New Roman" w:eastAsia="FangSong" w:hAnsi="Times New Roman"/>
                <w:sz w:val="24"/>
                <w:szCs w:val="24"/>
              </w:rPr>
            </w:pPr>
            <w:r>
              <w:rPr>
                <w:rFonts w:ascii="Times New Roman" w:eastAsia="FangSong" w:hAnsi="Times New Roman"/>
                <w:sz w:val="24"/>
                <w:szCs w:val="24"/>
              </w:rPr>
              <w:t>15</w:t>
            </w:r>
            <w:r w:rsidR="00D03E04" w:rsidRPr="00E649FF">
              <w:rPr>
                <w:rFonts w:ascii="Times New Roman" w:eastAsia="FangSong" w:hAnsi="Times New Roman"/>
                <w:sz w:val="24"/>
                <w:szCs w:val="24"/>
              </w:rPr>
              <w:t>,000</w:t>
            </w:r>
            <w:r w:rsidR="00D03E04" w:rsidRPr="00E649FF">
              <w:rPr>
                <w:rFonts w:ascii="Times New Roman" w:eastAsia="FangSong" w:hAnsi="Times New Roman" w:hint="eastAsia"/>
                <w:sz w:val="24"/>
                <w:szCs w:val="24"/>
              </w:rPr>
              <w:t>元</w:t>
            </w:r>
          </w:p>
        </w:tc>
        <w:tc>
          <w:tcPr>
            <w:tcW w:w="1261" w:type="dxa"/>
            <w:vAlign w:val="center"/>
          </w:tcPr>
          <w:p w14:paraId="28B54FB0" w14:textId="2938EFD1" w:rsidR="00D03E04" w:rsidRPr="00E649FF" w:rsidRDefault="00D03E04" w:rsidP="00D03E04">
            <w:pPr>
              <w:spacing w:line="320" w:lineRule="exact"/>
              <w:jc w:val="center"/>
              <w:rPr>
                <w:rFonts w:ascii="Times New Roman" w:eastAsia="FangSong" w:hAnsi="Times New Roman"/>
                <w:sz w:val="24"/>
                <w:szCs w:val="24"/>
              </w:rPr>
            </w:pPr>
            <w:r>
              <w:rPr>
                <w:rFonts w:ascii="Times New Roman" w:eastAsia="FangSong" w:hAnsi="Times New Roman" w:hint="eastAsia"/>
                <w:sz w:val="24"/>
                <w:szCs w:val="24"/>
              </w:rPr>
              <w:t>学校</w:t>
            </w:r>
          </w:p>
        </w:tc>
      </w:tr>
      <w:tr w:rsidR="00D03E04" w:rsidRPr="00C94203" w14:paraId="736C676E" w14:textId="4EBEDEB0" w:rsidTr="00D03E04">
        <w:tc>
          <w:tcPr>
            <w:tcW w:w="846" w:type="dxa"/>
            <w:vAlign w:val="center"/>
          </w:tcPr>
          <w:p w14:paraId="30D6A724" w14:textId="77777777" w:rsidR="00D03E04" w:rsidRPr="001F61A0" w:rsidRDefault="00D03E04" w:rsidP="00D03E04">
            <w:pPr>
              <w:jc w:val="center"/>
              <w:rPr>
                <w:rFonts w:ascii="Times New Roman" w:eastAsia="FangSong" w:hAnsi="Times New Roman"/>
                <w:sz w:val="24"/>
                <w:szCs w:val="24"/>
              </w:rPr>
            </w:pPr>
          </w:p>
        </w:tc>
        <w:tc>
          <w:tcPr>
            <w:tcW w:w="1276" w:type="dxa"/>
            <w:vAlign w:val="center"/>
          </w:tcPr>
          <w:p w14:paraId="35D6E725" w14:textId="77777777" w:rsidR="00D03E04" w:rsidRPr="001F61A0" w:rsidRDefault="00D03E04" w:rsidP="00D03E04">
            <w:pPr>
              <w:spacing w:line="320" w:lineRule="exact"/>
              <w:jc w:val="center"/>
              <w:rPr>
                <w:rFonts w:ascii="Times New Roman" w:eastAsia="FangSong" w:hAnsi="Times New Roman"/>
                <w:sz w:val="24"/>
                <w:szCs w:val="24"/>
              </w:rPr>
            </w:pPr>
            <w:r w:rsidRPr="001F61A0">
              <w:rPr>
                <w:rFonts w:ascii="Times New Roman" w:eastAsia="FangSong" w:hAnsi="Times New Roman" w:hint="eastAsia"/>
                <w:sz w:val="24"/>
                <w:szCs w:val="24"/>
              </w:rPr>
              <w:t>合计</w:t>
            </w:r>
          </w:p>
        </w:tc>
        <w:tc>
          <w:tcPr>
            <w:tcW w:w="6712" w:type="dxa"/>
            <w:gridSpan w:val="3"/>
            <w:vAlign w:val="center"/>
          </w:tcPr>
          <w:p w14:paraId="0B71F848" w14:textId="7B8493BF" w:rsidR="00D03E04" w:rsidRPr="001F61A0" w:rsidRDefault="0027178C" w:rsidP="00D03E04">
            <w:pPr>
              <w:spacing w:line="320" w:lineRule="exact"/>
              <w:jc w:val="center"/>
              <w:rPr>
                <w:rFonts w:ascii="Times New Roman" w:eastAsia="FangSong" w:hAnsi="Times New Roman"/>
                <w:sz w:val="24"/>
                <w:szCs w:val="24"/>
              </w:rPr>
            </w:pPr>
            <w:r>
              <w:rPr>
                <w:rFonts w:ascii="Times New Roman" w:eastAsia="FangSong" w:hAnsi="Times New Roman"/>
                <w:sz w:val="24"/>
                <w:szCs w:val="24"/>
              </w:rPr>
              <w:t>329</w:t>
            </w:r>
            <w:r w:rsidR="00D03E04" w:rsidRPr="001F61A0">
              <w:rPr>
                <w:rFonts w:ascii="Times New Roman" w:eastAsia="FangSong" w:hAnsi="Times New Roman" w:hint="eastAsia"/>
                <w:sz w:val="24"/>
                <w:szCs w:val="24"/>
              </w:rPr>
              <w:t>,</w:t>
            </w:r>
            <w:r>
              <w:rPr>
                <w:rFonts w:ascii="Times New Roman" w:eastAsia="FangSong" w:hAnsi="Times New Roman"/>
                <w:sz w:val="24"/>
                <w:szCs w:val="24"/>
              </w:rPr>
              <w:t>1</w:t>
            </w:r>
            <w:r w:rsidR="001F61A0">
              <w:rPr>
                <w:rFonts w:ascii="Times New Roman" w:eastAsia="FangSong" w:hAnsi="Times New Roman"/>
                <w:sz w:val="24"/>
                <w:szCs w:val="24"/>
              </w:rPr>
              <w:t>6</w:t>
            </w:r>
            <w:r w:rsidR="00D03E04" w:rsidRPr="001F61A0">
              <w:rPr>
                <w:rFonts w:ascii="Times New Roman" w:eastAsia="FangSong" w:hAnsi="Times New Roman"/>
                <w:sz w:val="24"/>
                <w:szCs w:val="24"/>
              </w:rPr>
              <w:t>0</w:t>
            </w:r>
            <w:r w:rsidR="00D03E04" w:rsidRPr="001F61A0">
              <w:rPr>
                <w:rFonts w:ascii="Times New Roman" w:eastAsia="FangSong" w:hAnsi="Times New Roman" w:hint="eastAsia"/>
                <w:sz w:val="24"/>
                <w:szCs w:val="24"/>
              </w:rPr>
              <w:t>元</w:t>
            </w:r>
          </w:p>
        </w:tc>
      </w:tr>
    </w:tbl>
    <w:p w14:paraId="1DF7AA80" w14:textId="77777777" w:rsidR="007C60DA" w:rsidRDefault="007C60DA" w:rsidP="007C60DA">
      <w:pPr>
        <w:ind w:firstLineChars="200" w:firstLine="632"/>
        <w:jc w:val="right"/>
        <w:rPr>
          <w:rFonts w:ascii="仿宋_GB2312" w:eastAsia="仿宋_GB2312" w:hAnsi="宋体"/>
          <w:sz w:val="32"/>
          <w:szCs w:val="32"/>
        </w:rPr>
      </w:pPr>
    </w:p>
    <w:p w14:paraId="690F0960" w14:textId="428425CE" w:rsidR="007C60DA" w:rsidRDefault="007C60DA" w:rsidP="007C60DA">
      <w:pPr>
        <w:ind w:firstLineChars="200" w:firstLine="632"/>
        <w:jc w:val="left"/>
        <w:rPr>
          <w:rFonts w:ascii="仿宋_GB2312" w:eastAsia="仿宋_GB2312" w:hAnsi="宋体"/>
          <w:sz w:val="32"/>
          <w:szCs w:val="32"/>
        </w:rPr>
      </w:pPr>
      <w:r w:rsidRPr="007C60DA">
        <w:rPr>
          <w:rFonts w:ascii="黑体" w:eastAsia="黑体" w:hAnsi="黑体" w:hint="eastAsia"/>
          <w:sz w:val="32"/>
          <w:szCs w:val="32"/>
        </w:rPr>
        <w:t>联系人：</w:t>
      </w:r>
      <w:r>
        <w:rPr>
          <w:rFonts w:ascii="仿宋_GB2312" w:eastAsia="仿宋_GB2312" w:hAnsi="宋体" w:hint="eastAsia"/>
          <w:sz w:val="32"/>
          <w:szCs w:val="32"/>
        </w:rPr>
        <w:t>董邵里程，校团委干部，6</w:t>
      </w:r>
      <w:r>
        <w:rPr>
          <w:rFonts w:ascii="仿宋_GB2312" w:eastAsia="仿宋_GB2312" w:hAnsi="宋体"/>
          <w:sz w:val="32"/>
          <w:szCs w:val="32"/>
        </w:rPr>
        <w:t>7701044</w:t>
      </w:r>
      <w:r>
        <w:rPr>
          <w:rFonts w:ascii="仿宋_GB2312" w:eastAsia="仿宋_GB2312" w:hAnsi="宋体" w:hint="eastAsia"/>
          <w:sz w:val="32"/>
          <w:szCs w:val="32"/>
        </w:rPr>
        <w:t>，1</w:t>
      </w:r>
      <w:r>
        <w:rPr>
          <w:rFonts w:ascii="仿宋_GB2312" w:eastAsia="仿宋_GB2312" w:hAnsi="宋体"/>
          <w:sz w:val="32"/>
          <w:szCs w:val="32"/>
        </w:rPr>
        <w:t>5618172838</w:t>
      </w:r>
    </w:p>
    <w:p w14:paraId="383BC024" w14:textId="77777777" w:rsidR="002D2694" w:rsidRDefault="002D2694" w:rsidP="002D2694">
      <w:pPr>
        <w:jc w:val="left"/>
        <w:rPr>
          <w:rFonts w:ascii="仿宋_GB2312" w:eastAsia="仿宋_GB2312" w:hAnsi="宋体"/>
          <w:sz w:val="32"/>
          <w:szCs w:val="32"/>
        </w:rPr>
      </w:pPr>
    </w:p>
    <w:tbl>
      <w:tblPr>
        <w:tblStyle w:val="a7"/>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tblGrid>
      <w:tr w:rsidR="002D2694" w14:paraId="4643CB07" w14:textId="77777777" w:rsidTr="002D2694">
        <w:tc>
          <w:tcPr>
            <w:tcW w:w="4444" w:type="dxa"/>
          </w:tcPr>
          <w:p w14:paraId="7A0700CE" w14:textId="77777777" w:rsidR="002D2694" w:rsidRPr="006C5C54" w:rsidRDefault="002D2694" w:rsidP="002D2694">
            <w:pPr>
              <w:jc w:val="center"/>
              <w:rPr>
                <w:rFonts w:ascii="仿宋_GB2312" w:eastAsia="仿宋_GB2312" w:hAnsi="宋体"/>
                <w:sz w:val="32"/>
                <w:szCs w:val="32"/>
              </w:rPr>
            </w:pPr>
            <w:r w:rsidRPr="006C5C54">
              <w:rPr>
                <w:rFonts w:ascii="仿宋_GB2312" w:eastAsia="仿宋_GB2312" w:hAnsi="宋体" w:hint="eastAsia"/>
                <w:sz w:val="32"/>
                <w:szCs w:val="32"/>
              </w:rPr>
              <w:t>共青团上海外国语大学委员会</w:t>
            </w:r>
          </w:p>
          <w:p w14:paraId="100260AF" w14:textId="73F11E55" w:rsidR="002D2694" w:rsidRDefault="002D2694" w:rsidP="002D2694">
            <w:pPr>
              <w:wordWrap w:val="0"/>
              <w:jc w:val="center"/>
              <w:rPr>
                <w:rFonts w:ascii="仿宋_GB2312" w:eastAsia="仿宋_GB2312" w:hAnsi="宋体"/>
                <w:sz w:val="32"/>
                <w:szCs w:val="32"/>
              </w:rPr>
            </w:pPr>
            <w:r w:rsidRPr="006C5C54">
              <w:rPr>
                <w:rFonts w:ascii="仿宋_GB2312" w:eastAsia="仿宋_GB2312" w:hAnsi="宋体" w:hint="eastAsia"/>
                <w:sz w:val="32"/>
                <w:szCs w:val="32"/>
              </w:rPr>
              <w:t>2</w:t>
            </w:r>
            <w:r w:rsidRPr="006C5C54">
              <w:rPr>
                <w:rFonts w:ascii="仿宋_GB2312" w:eastAsia="仿宋_GB2312" w:hAnsi="宋体"/>
                <w:sz w:val="32"/>
                <w:szCs w:val="32"/>
              </w:rPr>
              <w:t>02</w:t>
            </w:r>
            <w:r>
              <w:rPr>
                <w:rFonts w:ascii="仿宋_GB2312" w:eastAsia="仿宋_GB2312" w:hAnsi="宋体"/>
                <w:sz w:val="32"/>
                <w:szCs w:val="32"/>
              </w:rPr>
              <w:t>3</w:t>
            </w:r>
            <w:r w:rsidRPr="006C5C54">
              <w:rPr>
                <w:rFonts w:ascii="仿宋_GB2312" w:eastAsia="仿宋_GB2312" w:hAnsi="宋体" w:hint="eastAsia"/>
                <w:sz w:val="32"/>
                <w:szCs w:val="32"/>
              </w:rPr>
              <w:t>年</w:t>
            </w:r>
            <w:r>
              <w:rPr>
                <w:rFonts w:ascii="仿宋_GB2312" w:eastAsia="仿宋_GB2312" w:hAnsi="宋体"/>
                <w:sz w:val="32"/>
                <w:szCs w:val="32"/>
              </w:rPr>
              <w:t>10</w:t>
            </w:r>
            <w:r w:rsidRPr="006C5C54">
              <w:rPr>
                <w:rFonts w:ascii="仿宋_GB2312" w:eastAsia="仿宋_GB2312" w:hAnsi="宋体" w:hint="eastAsia"/>
                <w:sz w:val="32"/>
                <w:szCs w:val="32"/>
              </w:rPr>
              <w:t>月</w:t>
            </w:r>
            <w:r>
              <w:rPr>
                <w:rFonts w:ascii="仿宋_GB2312" w:eastAsia="仿宋_GB2312" w:hAnsi="宋体"/>
                <w:sz w:val="32"/>
                <w:szCs w:val="32"/>
              </w:rPr>
              <w:t>16</w:t>
            </w:r>
            <w:r w:rsidRPr="006C5C54">
              <w:rPr>
                <w:rFonts w:ascii="仿宋_GB2312" w:eastAsia="仿宋_GB2312" w:hAnsi="宋体" w:hint="eastAsia"/>
                <w:sz w:val="32"/>
                <w:szCs w:val="32"/>
              </w:rPr>
              <w:t>日</w:t>
            </w:r>
          </w:p>
        </w:tc>
      </w:tr>
      <w:bookmarkEnd w:id="0"/>
    </w:tbl>
    <w:p w14:paraId="28F65752" w14:textId="77777777" w:rsidR="002D2694" w:rsidRPr="007C60DA" w:rsidRDefault="002D2694" w:rsidP="002D2694">
      <w:pPr>
        <w:jc w:val="left"/>
        <w:rPr>
          <w:rFonts w:ascii="仿宋_GB2312" w:eastAsia="仿宋_GB2312" w:hAnsi="宋体"/>
          <w:sz w:val="32"/>
          <w:szCs w:val="32"/>
        </w:rPr>
      </w:pPr>
    </w:p>
    <w:sectPr w:rsidR="002D2694" w:rsidRPr="007C60DA" w:rsidSect="00504F02">
      <w:footerReference w:type="even" r:id="rId7"/>
      <w:footerReference w:type="default" r:id="rId8"/>
      <w:pgSz w:w="11906" w:h="16838" w:code="9"/>
      <w:pgMar w:top="2098" w:right="1474" w:bottom="1985" w:left="1588" w:header="851" w:footer="1417"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4CCB" w14:textId="77777777" w:rsidR="00DF5F7C" w:rsidRDefault="00DF5F7C" w:rsidP="00491615">
      <w:r>
        <w:separator/>
      </w:r>
    </w:p>
  </w:endnote>
  <w:endnote w:type="continuationSeparator" w:id="0">
    <w:p w14:paraId="341600F2" w14:textId="77777777" w:rsidR="00DF5F7C" w:rsidRDefault="00DF5F7C" w:rsidP="0049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1" w:csb1="00000000"/>
  </w:font>
  <w:font w:name="FangSong">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0A94" w14:textId="20C4343F" w:rsidR="00CA463B" w:rsidRPr="00903F62" w:rsidRDefault="00903F62" w:rsidP="00903F62">
    <w:pPr>
      <w:pStyle w:val="a5"/>
      <w:rPr>
        <w:rFonts w:ascii="仿宋_GB2312" w:eastAsia="仿宋_GB2312" w:hAnsi="仿宋_GB2312"/>
        <w:sz w:val="28"/>
      </w:rPr>
    </w:pPr>
    <w:r w:rsidRPr="00903F62">
      <w:rPr>
        <w:rFonts w:ascii="仿宋_GB2312" w:eastAsia="仿宋_GB2312" w:hAnsi="仿宋_GB2312" w:hint="eastAsia"/>
        <w:color w:val="FFFFFF" w:themeColor="background1"/>
        <w:sz w:val="28"/>
      </w:rPr>
      <w:t>—</w:t>
    </w:r>
    <w:r w:rsidR="00CA463B" w:rsidRPr="00903F62">
      <w:rPr>
        <w:rFonts w:ascii="仿宋_GB2312" w:eastAsia="仿宋_GB2312" w:hAnsi="仿宋_GB2312" w:hint="eastAsia"/>
        <w:sz w:val="28"/>
      </w:rPr>
      <w:t>—</w:t>
    </w:r>
    <w:r w:rsidR="00CA463B" w:rsidRPr="00903F62">
      <w:rPr>
        <w:rFonts w:ascii="仿宋_GB2312" w:eastAsia="仿宋_GB2312" w:hAnsi="仿宋_GB2312" w:hint="eastAsia"/>
      </w:rPr>
      <w:t xml:space="preserve"> </w:t>
    </w:r>
    <w:sdt>
      <w:sdtPr>
        <w:rPr>
          <w:rFonts w:ascii="仿宋_GB2312" w:eastAsia="仿宋_GB2312" w:hAnsi="仿宋_GB2312"/>
        </w:rPr>
        <w:id w:val="-1327124910"/>
        <w:docPartObj>
          <w:docPartGallery w:val="Page Numbers (Bottom of Page)"/>
          <w:docPartUnique/>
        </w:docPartObj>
      </w:sdtPr>
      <w:sdtEndPr>
        <w:rPr>
          <w:color w:val="FFFFFF" w:themeColor="background1"/>
          <w:sz w:val="28"/>
        </w:rPr>
      </w:sdtEndPr>
      <w:sdtContent>
        <w:r w:rsidR="00CA463B" w:rsidRPr="00903F62">
          <w:rPr>
            <w:rFonts w:ascii="仿宋_GB2312" w:eastAsia="仿宋_GB2312" w:hAnsi="仿宋_GB2312"/>
            <w:sz w:val="28"/>
          </w:rPr>
          <w:fldChar w:fldCharType="begin"/>
        </w:r>
        <w:r w:rsidR="00CA463B" w:rsidRPr="00903F62">
          <w:rPr>
            <w:rFonts w:ascii="仿宋_GB2312" w:eastAsia="仿宋_GB2312" w:hAnsi="仿宋_GB2312"/>
            <w:sz w:val="28"/>
          </w:rPr>
          <w:instrText>PAGE   \* MERGEFORMAT</w:instrText>
        </w:r>
        <w:r w:rsidR="00CA463B" w:rsidRPr="00903F62">
          <w:rPr>
            <w:rFonts w:ascii="仿宋_GB2312" w:eastAsia="仿宋_GB2312" w:hAnsi="仿宋_GB2312"/>
            <w:sz w:val="28"/>
          </w:rPr>
          <w:fldChar w:fldCharType="separate"/>
        </w:r>
        <w:r w:rsidR="00CA463B" w:rsidRPr="00903F62">
          <w:rPr>
            <w:rFonts w:ascii="仿宋_GB2312" w:eastAsia="仿宋_GB2312" w:hAnsi="仿宋_GB2312"/>
            <w:sz w:val="28"/>
            <w:lang w:val="zh-CN"/>
          </w:rPr>
          <w:t>2</w:t>
        </w:r>
        <w:r w:rsidR="00CA463B" w:rsidRPr="00903F62">
          <w:rPr>
            <w:rFonts w:ascii="仿宋_GB2312" w:eastAsia="仿宋_GB2312" w:hAnsi="仿宋_GB2312"/>
            <w:sz w:val="28"/>
          </w:rPr>
          <w:fldChar w:fldCharType="end"/>
        </w:r>
        <w:r w:rsidR="00CA463B" w:rsidRPr="00903F62">
          <w:rPr>
            <w:rFonts w:ascii="仿宋_GB2312" w:eastAsia="仿宋_GB2312" w:hAnsi="仿宋_GB2312"/>
            <w:sz w:val="28"/>
          </w:rPr>
          <w:t xml:space="preserve"> </w:t>
        </w:r>
        <w:r w:rsidRPr="00903F62">
          <w:rPr>
            <w:rFonts w:ascii="仿宋_GB2312" w:eastAsia="仿宋_GB2312" w:hAnsi="仿宋_GB2312"/>
            <w:sz w:val="28"/>
          </w:rPr>
          <w:t>—</w:t>
        </w:r>
        <w:r w:rsidRPr="00903F62">
          <w:rPr>
            <w:rFonts w:ascii="仿宋_GB2312" w:eastAsia="仿宋_GB2312" w:hAnsi="仿宋_GB2312"/>
            <w:color w:val="FFFFFF" w:themeColor="background1"/>
            <w:sz w:val="28"/>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F7B5" w14:textId="53C8912C" w:rsidR="00CA463B" w:rsidRPr="00903F62" w:rsidRDefault="00CA463B" w:rsidP="00C94320">
    <w:pPr>
      <w:pStyle w:val="a5"/>
      <w:ind w:leftChars="100" w:left="210" w:rightChars="100" w:right="210"/>
      <w:jc w:val="right"/>
      <w:rPr>
        <w:rFonts w:ascii="仿宋_GB2312" w:eastAsia="仿宋_GB2312" w:hAnsi="仿宋_GB2312"/>
        <w:sz w:val="28"/>
      </w:rPr>
    </w:pPr>
    <w:r w:rsidRPr="00903F62">
      <w:rPr>
        <w:rFonts w:ascii="仿宋_GB2312" w:eastAsia="仿宋_GB2312" w:hAnsi="仿宋_GB2312" w:hint="eastAsia"/>
        <w:sz w:val="28"/>
      </w:rPr>
      <w:t xml:space="preserve">— </w:t>
    </w:r>
    <w:sdt>
      <w:sdtPr>
        <w:rPr>
          <w:rFonts w:ascii="仿宋_GB2312" w:eastAsia="仿宋_GB2312" w:hAnsi="仿宋_GB2312"/>
          <w:sz w:val="28"/>
        </w:rPr>
        <w:id w:val="1075087185"/>
        <w:docPartObj>
          <w:docPartGallery w:val="Page Numbers (Bottom of Page)"/>
          <w:docPartUnique/>
        </w:docPartObj>
      </w:sdtPr>
      <w:sdtEndPr>
        <w:rPr>
          <w:color w:val="FFFFFF" w:themeColor="background1"/>
        </w:rPr>
      </w:sdtEndPr>
      <w:sdtContent>
        <w:r w:rsidRPr="00903F62">
          <w:rPr>
            <w:rFonts w:ascii="仿宋_GB2312" w:eastAsia="仿宋_GB2312" w:hAnsi="仿宋_GB2312"/>
            <w:sz w:val="28"/>
          </w:rPr>
          <w:fldChar w:fldCharType="begin"/>
        </w:r>
        <w:r w:rsidRPr="00903F62">
          <w:rPr>
            <w:rFonts w:ascii="仿宋_GB2312" w:eastAsia="仿宋_GB2312" w:hAnsi="仿宋_GB2312"/>
            <w:sz w:val="28"/>
          </w:rPr>
          <w:instrText>PAGE   \* MERGEFORMAT</w:instrText>
        </w:r>
        <w:r w:rsidRPr="00903F62">
          <w:rPr>
            <w:rFonts w:ascii="仿宋_GB2312" w:eastAsia="仿宋_GB2312" w:hAnsi="仿宋_GB2312"/>
            <w:sz w:val="28"/>
          </w:rPr>
          <w:fldChar w:fldCharType="separate"/>
        </w:r>
        <w:r w:rsidRPr="00903F62">
          <w:rPr>
            <w:rFonts w:ascii="仿宋_GB2312" w:eastAsia="仿宋_GB2312" w:hAnsi="仿宋_GB2312"/>
            <w:sz w:val="28"/>
            <w:lang w:val="zh-CN"/>
          </w:rPr>
          <w:t>2</w:t>
        </w:r>
        <w:r w:rsidRPr="00903F62">
          <w:rPr>
            <w:rFonts w:ascii="仿宋_GB2312" w:eastAsia="仿宋_GB2312" w:hAnsi="仿宋_GB2312"/>
            <w:sz w:val="28"/>
          </w:rPr>
          <w:fldChar w:fldCharType="end"/>
        </w:r>
        <w:r w:rsidRPr="00903F62">
          <w:rPr>
            <w:rFonts w:ascii="仿宋_GB2312" w:eastAsia="仿宋_GB2312" w:hAnsi="仿宋_GB2312"/>
            <w:sz w:val="28"/>
          </w:rPr>
          <w:t xml:space="preserve"> </w:t>
        </w:r>
        <w:r w:rsidRPr="00903F62">
          <w:rPr>
            <w:rFonts w:ascii="仿宋_GB2312" w:eastAsia="仿宋_GB2312" w:hAnsi="仿宋_GB2312" w:hint="eastAsia"/>
            <w:sz w:val="2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713F" w14:textId="77777777" w:rsidR="00DF5F7C" w:rsidRDefault="00DF5F7C" w:rsidP="00491615">
      <w:r>
        <w:separator/>
      </w:r>
    </w:p>
  </w:footnote>
  <w:footnote w:type="continuationSeparator" w:id="0">
    <w:p w14:paraId="3026DB4D" w14:textId="77777777" w:rsidR="00DF5F7C" w:rsidRDefault="00DF5F7C" w:rsidP="00491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D1B11"/>
    <w:multiLevelType w:val="hybridMultilevel"/>
    <w:tmpl w:val="986272F4"/>
    <w:lvl w:ilvl="0" w:tplc="B434A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0486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mirrorMargins/>
  <w:bordersDoNotSurroundHeader/>
  <w:bordersDoNotSurroundFooter/>
  <w:proofState w:spelling="clean" w:grammar="clean"/>
  <w:defaultTabStop w:val="420"/>
  <w:evenAndOddHeaders/>
  <w:drawingGridHorizontalSpacing w:val="103"/>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FF"/>
    <w:rsid w:val="000008B2"/>
    <w:rsid w:val="000012E7"/>
    <w:rsid w:val="000050B5"/>
    <w:rsid w:val="000063BB"/>
    <w:rsid w:val="00016C69"/>
    <w:rsid w:val="00020356"/>
    <w:rsid w:val="00021D7B"/>
    <w:rsid w:val="00023FC3"/>
    <w:rsid w:val="00024F91"/>
    <w:rsid w:val="00025F8A"/>
    <w:rsid w:val="0003027B"/>
    <w:rsid w:val="00032774"/>
    <w:rsid w:val="000337CB"/>
    <w:rsid w:val="00055095"/>
    <w:rsid w:val="00065ABC"/>
    <w:rsid w:val="000669DE"/>
    <w:rsid w:val="0007004D"/>
    <w:rsid w:val="000871B7"/>
    <w:rsid w:val="00087EB0"/>
    <w:rsid w:val="000B11C9"/>
    <w:rsid w:val="000C3221"/>
    <w:rsid w:val="000C6030"/>
    <w:rsid w:val="000E29A5"/>
    <w:rsid w:val="00103213"/>
    <w:rsid w:val="00106EB2"/>
    <w:rsid w:val="00133A7E"/>
    <w:rsid w:val="00152664"/>
    <w:rsid w:val="00156CB3"/>
    <w:rsid w:val="00157CB5"/>
    <w:rsid w:val="00167AF5"/>
    <w:rsid w:val="001710BC"/>
    <w:rsid w:val="00180208"/>
    <w:rsid w:val="001B02B9"/>
    <w:rsid w:val="001C2E50"/>
    <w:rsid w:val="001D6DDB"/>
    <w:rsid w:val="001E6C36"/>
    <w:rsid w:val="001F61A0"/>
    <w:rsid w:val="0020224A"/>
    <w:rsid w:val="00203154"/>
    <w:rsid w:val="00224BCB"/>
    <w:rsid w:val="00232373"/>
    <w:rsid w:val="0025478B"/>
    <w:rsid w:val="0027178C"/>
    <w:rsid w:val="002827C4"/>
    <w:rsid w:val="00283F92"/>
    <w:rsid w:val="0029669C"/>
    <w:rsid w:val="002A72A1"/>
    <w:rsid w:val="002B095A"/>
    <w:rsid w:val="002B329D"/>
    <w:rsid w:val="002C6255"/>
    <w:rsid w:val="002C7C23"/>
    <w:rsid w:val="002D2694"/>
    <w:rsid w:val="002E25CA"/>
    <w:rsid w:val="00301606"/>
    <w:rsid w:val="00305E11"/>
    <w:rsid w:val="003114C6"/>
    <w:rsid w:val="00330A4F"/>
    <w:rsid w:val="003528E2"/>
    <w:rsid w:val="00374A81"/>
    <w:rsid w:val="00374C1C"/>
    <w:rsid w:val="0039019F"/>
    <w:rsid w:val="00394648"/>
    <w:rsid w:val="003971C3"/>
    <w:rsid w:val="003A08F8"/>
    <w:rsid w:val="003A7E3B"/>
    <w:rsid w:val="003B7A91"/>
    <w:rsid w:val="003D10F6"/>
    <w:rsid w:val="003E6D30"/>
    <w:rsid w:val="003F339C"/>
    <w:rsid w:val="0047376B"/>
    <w:rsid w:val="004876CD"/>
    <w:rsid w:val="00491615"/>
    <w:rsid w:val="004A38F4"/>
    <w:rsid w:val="004B504A"/>
    <w:rsid w:val="004C0481"/>
    <w:rsid w:val="004C1CED"/>
    <w:rsid w:val="004C6536"/>
    <w:rsid w:val="004C6A0F"/>
    <w:rsid w:val="004D3A4B"/>
    <w:rsid w:val="004E1259"/>
    <w:rsid w:val="004E1B15"/>
    <w:rsid w:val="004F0C49"/>
    <w:rsid w:val="004F430C"/>
    <w:rsid w:val="004F66FE"/>
    <w:rsid w:val="005004D0"/>
    <w:rsid w:val="00504F02"/>
    <w:rsid w:val="00505A00"/>
    <w:rsid w:val="00507688"/>
    <w:rsid w:val="00527862"/>
    <w:rsid w:val="005307A8"/>
    <w:rsid w:val="00542E6F"/>
    <w:rsid w:val="00563395"/>
    <w:rsid w:val="0057506B"/>
    <w:rsid w:val="00581FE0"/>
    <w:rsid w:val="0058204D"/>
    <w:rsid w:val="0058671A"/>
    <w:rsid w:val="005A2451"/>
    <w:rsid w:val="005C4D5B"/>
    <w:rsid w:val="005E3426"/>
    <w:rsid w:val="00601884"/>
    <w:rsid w:val="00602E8D"/>
    <w:rsid w:val="00611D18"/>
    <w:rsid w:val="00615680"/>
    <w:rsid w:val="00617866"/>
    <w:rsid w:val="00625506"/>
    <w:rsid w:val="00637880"/>
    <w:rsid w:val="00641323"/>
    <w:rsid w:val="00651FFA"/>
    <w:rsid w:val="006570C5"/>
    <w:rsid w:val="00665136"/>
    <w:rsid w:val="0066647A"/>
    <w:rsid w:val="00671EC4"/>
    <w:rsid w:val="006A63CA"/>
    <w:rsid w:val="006B2E9C"/>
    <w:rsid w:val="006C5C54"/>
    <w:rsid w:val="006F1868"/>
    <w:rsid w:val="006F4080"/>
    <w:rsid w:val="00703FC7"/>
    <w:rsid w:val="00724445"/>
    <w:rsid w:val="007274DA"/>
    <w:rsid w:val="00733391"/>
    <w:rsid w:val="00736B45"/>
    <w:rsid w:val="00751331"/>
    <w:rsid w:val="007577B8"/>
    <w:rsid w:val="007652F0"/>
    <w:rsid w:val="0077137F"/>
    <w:rsid w:val="0077798B"/>
    <w:rsid w:val="00781AF5"/>
    <w:rsid w:val="00783F54"/>
    <w:rsid w:val="00792A6B"/>
    <w:rsid w:val="007A2637"/>
    <w:rsid w:val="007C4F01"/>
    <w:rsid w:val="007C60DA"/>
    <w:rsid w:val="007E2786"/>
    <w:rsid w:val="007E4DC5"/>
    <w:rsid w:val="00801971"/>
    <w:rsid w:val="008035AA"/>
    <w:rsid w:val="0081048D"/>
    <w:rsid w:val="00844294"/>
    <w:rsid w:val="00875501"/>
    <w:rsid w:val="00880287"/>
    <w:rsid w:val="008A496B"/>
    <w:rsid w:val="008A58FE"/>
    <w:rsid w:val="008B163E"/>
    <w:rsid w:val="008B7509"/>
    <w:rsid w:val="008C2EAA"/>
    <w:rsid w:val="008D42B4"/>
    <w:rsid w:val="008E554A"/>
    <w:rsid w:val="00903F62"/>
    <w:rsid w:val="009061D9"/>
    <w:rsid w:val="00907BD8"/>
    <w:rsid w:val="00920533"/>
    <w:rsid w:val="00923C27"/>
    <w:rsid w:val="00926BA9"/>
    <w:rsid w:val="009314AE"/>
    <w:rsid w:val="00940188"/>
    <w:rsid w:val="0094376A"/>
    <w:rsid w:val="0095737B"/>
    <w:rsid w:val="00962FA4"/>
    <w:rsid w:val="00972C15"/>
    <w:rsid w:val="0097326C"/>
    <w:rsid w:val="009847AA"/>
    <w:rsid w:val="00994B21"/>
    <w:rsid w:val="009974BC"/>
    <w:rsid w:val="009A33A7"/>
    <w:rsid w:val="009A6E21"/>
    <w:rsid w:val="009B0705"/>
    <w:rsid w:val="009C4201"/>
    <w:rsid w:val="009D335A"/>
    <w:rsid w:val="009D3F62"/>
    <w:rsid w:val="009D7664"/>
    <w:rsid w:val="009E7474"/>
    <w:rsid w:val="00A11857"/>
    <w:rsid w:val="00A376DC"/>
    <w:rsid w:val="00A44FE2"/>
    <w:rsid w:val="00A7296A"/>
    <w:rsid w:val="00A72BFF"/>
    <w:rsid w:val="00A7644D"/>
    <w:rsid w:val="00A906D5"/>
    <w:rsid w:val="00A90819"/>
    <w:rsid w:val="00A95B5A"/>
    <w:rsid w:val="00A97820"/>
    <w:rsid w:val="00AA53D5"/>
    <w:rsid w:val="00AB20B9"/>
    <w:rsid w:val="00AC1331"/>
    <w:rsid w:val="00AC5E10"/>
    <w:rsid w:val="00AF5A59"/>
    <w:rsid w:val="00AF706B"/>
    <w:rsid w:val="00B31657"/>
    <w:rsid w:val="00B352BC"/>
    <w:rsid w:val="00B36C25"/>
    <w:rsid w:val="00B5005E"/>
    <w:rsid w:val="00B72955"/>
    <w:rsid w:val="00B7433F"/>
    <w:rsid w:val="00BA348B"/>
    <w:rsid w:val="00BA796E"/>
    <w:rsid w:val="00BB5E03"/>
    <w:rsid w:val="00BC67DB"/>
    <w:rsid w:val="00BD6205"/>
    <w:rsid w:val="00BE085D"/>
    <w:rsid w:val="00BE08F3"/>
    <w:rsid w:val="00BE4535"/>
    <w:rsid w:val="00BE65B9"/>
    <w:rsid w:val="00BF2229"/>
    <w:rsid w:val="00BF444A"/>
    <w:rsid w:val="00BF4757"/>
    <w:rsid w:val="00BF4AC6"/>
    <w:rsid w:val="00C153A0"/>
    <w:rsid w:val="00C2315F"/>
    <w:rsid w:val="00C36742"/>
    <w:rsid w:val="00C413AF"/>
    <w:rsid w:val="00C44FA5"/>
    <w:rsid w:val="00C54E21"/>
    <w:rsid w:val="00C64AED"/>
    <w:rsid w:val="00C72A16"/>
    <w:rsid w:val="00C75640"/>
    <w:rsid w:val="00C80BA0"/>
    <w:rsid w:val="00C85073"/>
    <w:rsid w:val="00C92724"/>
    <w:rsid w:val="00C94320"/>
    <w:rsid w:val="00CA463B"/>
    <w:rsid w:val="00CA4AE8"/>
    <w:rsid w:val="00CB0710"/>
    <w:rsid w:val="00CB51F3"/>
    <w:rsid w:val="00CC27EE"/>
    <w:rsid w:val="00CD1FD2"/>
    <w:rsid w:val="00CD3B4E"/>
    <w:rsid w:val="00CD4C87"/>
    <w:rsid w:val="00CF1222"/>
    <w:rsid w:val="00CF7E62"/>
    <w:rsid w:val="00D03E04"/>
    <w:rsid w:val="00D125AB"/>
    <w:rsid w:val="00D25622"/>
    <w:rsid w:val="00D323DF"/>
    <w:rsid w:val="00D4177B"/>
    <w:rsid w:val="00D433A1"/>
    <w:rsid w:val="00D47153"/>
    <w:rsid w:val="00D67213"/>
    <w:rsid w:val="00D70500"/>
    <w:rsid w:val="00D90DA4"/>
    <w:rsid w:val="00D93227"/>
    <w:rsid w:val="00D96A74"/>
    <w:rsid w:val="00DA741C"/>
    <w:rsid w:val="00DA7E6D"/>
    <w:rsid w:val="00DC63C1"/>
    <w:rsid w:val="00DD0FD5"/>
    <w:rsid w:val="00DD2BFD"/>
    <w:rsid w:val="00DF34F0"/>
    <w:rsid w:val="00DF5F7C"/>
    <w:rsid w:val="00E0198F"/>
    <w:rsid w:val="00E30880"/>
    <w:rsid w:val="00E6178F"/>
    <w:rsid w:val="00E649FF"/>
    <w:rsid w:val="00E65731"/>
    <w:rsid w:val="00E83A89"/>
    <w:rsid w:val="00E85246"/>
    <w:rsid w:val="00E85716"/>
    <w:rsid w:val="00E93927"/>
    <w:rsid w:val="00EC1367"/>
    <w:rsid w:val="00ED0E63"/>
    <w:rsid w:val="00ED5A2A"/>
    <w:rsid w:val="00ED7FD2"/>
    <w:rsid w:val="00F017BF"/>
    <w:rsid w:val="00F16EE8"/>
    <w:rsid w:val="00F2130E"/>
    <w:rsid w:val="00F2724A"/>
    <w:rsid w:val="00F461F5"/>
    <w:rsid w:val="00F634BC"/>
    <w:rsid w:val="00F64DF9"/>
    <w:rsid w:val="00F65892"/>
    <w:rsid w:val="00FC0122"/>
    <w:rsid w:val="00FE31F1"/>
    <w:rsid w:val="00FE45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37410"/>
  <w15:chartTrackingRefBased/>
  <w15:docId w15:val="{4601758F-B6B3-4D58-93AC-3A561552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6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1615"/>
    <w:rPr>
      <w:sz w:val="18"/>
      <w:szCs w:val="18"/>
    </w:rPr>
  </w:style>
  <w:style w:type="paragraph" w:styleId="a5">
    <w:name w:val="footer"/>
    <w:basedOn w:val="a"/>
    <w:link w:val="a6"/>
    <w:uiPriority w:val="99"/>
    <w:unhideWhenUsed/>
    <w:rsid w:val="00491615"/>
    <w:pPr>
      <w:tabs>
        <w:tab w:val="center" w:pos="4153"/>
        <w:tab w:val="right" w:pos="8306"/>
      </w:tabs>
      <w:snapToGrid w:val="0"/>
      <w:jc w:val="left"/>
    </w:pPr>
    <w:rPr>
      <w:sz w:val="18"/>
      <w:szCs w:val="18"/>
    </w:rPr>
  </w:style>
  <w:style w:type="character" w:customStyle="1" w:styleId="a6">
    <w:name w:val="页脚 字符"/>
    <w:basedOn w:val="a0"/>
    <w:link w:val="a5"/>
    <w:uiPriority w:val="99"/>
    <w:rsid w:val="00491615"/>
    <w:rPr>
      <w:sz w:val="18"/>
      <w:szCs w:val="18"/>
    </w:rPr>
  </w:style>
  <w:style w:type="table" w:styleId="a7">
    <w:name w:val="Table Grid"/>
    <w:basedOn w:val="a1"/>
    <w:uiPriority w:val="39"/>
    <w:rsid w:val="004F0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71E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790</TotalTime>
  <Pages>4</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溟洋</dc:creator>
  <cp:keywords/>
  <dc:description/>
  <cp:lastModifiedBy>Eric Dong</cp:lastModifiedBy>
  <cp:revision>154</cp:revision>
  <cp:lastPrinted>2023-10-16T03:07:00Z</cp:lastPrinted>
  <dcterms:created xsi:type="dcterms:W3CDTF">2021-09-27T06:35:00Z</dcterms:created>
  <dcterms:modified xsi:type="dcterms:W3CDTF">2023-10-18T10:02:00Z</dcterms:modified>
</cp:coreProperties>
</file>